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AF82" w14:textId="7F03AD53" w:rsidR="00350098" w:rsidRPr="00EF0FF9" w:rsidRDefault="00350098" w:rsidP="00350098">
      <w:pPr>
        <w:spacing w:before="120" w:line="259" w:lineRule="auto"/>
        <w:rPr>
          <w:rFonts w:ascii="Arial" w:hAnsi="Arial"/>
          <w:color w:val="000000" w:themeColor="text1"/>
          <w:sz w:val="22"/>
          <w:szCs w:val="22"/>
        </w:rPr>
      </w:pPr>
      <w:r w:rsidRPr="00EF0FF9">
        <w:rPr>
          <w:rFonts w:ascii="Arial" w:hAnsi="Arial"/>
          <w:b/>
          <w:bCs/>
          <w:color w:val="000000" w:themeColor="text1"/>
          <w:sz w:val="22"/>
          <w:szCs w:val="22"/>
        </w:rPr>
        <w:t xml:space="preserve">For </w:t>
      </w:r>
      <w:r w:rsidR="00562948">
        <w:rPr>
          <w:rFonts w:ascii="Arial" w:hAnsi="Arial"/>
          <w:b/>
          <w:bCs/>
          <w:color w:val="000000" w:themeColor="text1"/>
          <w:sz w:val="22"/>
          <w:szCs w:val="22"/>
        </w:rPr>
        <w:t xml:space="preserve">Immediate </w:t>
      </w:r>
      <w:r w:rsidRPr="00EF0FF9">
        <w:rPr>
          <w:rFonts w:ascii="Arial" w:hAnsi="Arial"/>
          <w:b/>
          <w:bCs/>
          <w:color w:val="000000" w:themeColor="text1"/>
          <w:sz w:val="22"/>
          <w:szCs w:val="22"/>
        </w:rPr>
        <w:t xml:space="preserve">Release: </w:t>
      </w:r>
      <w:r w:rsidR="00562948">
        <w:rPr>
          <w:rFonts w:ascii="Arial" w:hAnsi="Arial"/>
          <w:b/>
          <w:bCs/>
          <w:color w:val="000000" w:themeColor="text1"/>
          <w:sz w:val="22"/>
          <w:szCs w:val="22"/>
        </w:rPr>
        <w:t>January 2</w:t>
      </w:r>
      <w:r w:rsidRPr="00EF0FF9">
        <w:rPr>
          <w:rFonts w:ascii="Arial" w:hAnsi="Arial"/>
          <w:b/>
          <w:bCs/>
          <w:color w:val="000000" w:themeColor="text1"/>
          <w:sz w:val="22"/>
          <w:szCs w:val="22"/>
        </w:rPr>
        <w:t>, 202</w:t>
      </w:r>
      <w:r w:rsidR="00562948">
        <w:rPr>
          <w:rFonts w:ascii="Arial" w:hAnsi="Arial"/>
          <w:b/>
          <w:bCs/>
          <w:color w:val="000000" w:themeColor="text1"/>
          <w:sz w:val="22"/>
          <w:szCs w:val="22"/>
        </w:rPr>
        <w:t>6</w:t>
      </w:r>
    </w:p>
    <w:p w14:paraId="55540895" w14:textId="3711757E" w:rsidR="00350098" w:rsidRPr="00EF0FF9" w:rsidRDefault="00350098" w:rsidP="00350098">
      <w:pPr>
        <w:spacing w:before="120" w:line="259" w:lineRule="auto"/>
        <w:rPr>
          <w:rFonts w:ascii="Arial" w:hAnsi="Arial"/>
          <w:color w:val="000000" w:themeColor="text1"/>
          <w:sz w:val="22"/>
          <w:szCs w:val="22"/>
        </w:rPr>
      </w:pPr>
      <w:r w:rsidRPr="00EF0FF9">
        <w:rPr>
          <w:rFonts w:ascii="Arial" w:hAnsi="Arial"/>
          <w:b/>
          <w:bCs/>
          <w:color w:val="000000" w:themeColor="text1"/>
          <w:sz w:val="22"/>
          <w:szCs w:val="22"/>
        </w:rPr>
        <w:t xml:space="preserve">Contact:  Kayla Thomas </w:t>
      </w:r>
      <w:hyperlink r:id="rId10" w:tgtFrame="_blank" w:history="1">
        <w:r w:rsidRPr="00EF0FF9">
          <w:rPr>
            <w:rStyle w:val="Hyperlink"/>
            <w:rFonts w:ascii="Arial" w:hAnsi="Arial"/>
            <w:b/>
            <w:bCs/>
            <w:sz w:val="22"/>
            <w:szCs w:val="22"/>
          </w:rPr>
          <w:t>kaythomas@nebraskamed.com</w:t>
        </w:r>
      </w:hyperlink>
      <w:r w:rsidRPr="00EF0FF9">
        <w:rPr>
          <w:rFonts w:ascii="Arial" w:hAnsi="Arial"/>
          <w:b/>
          <w:bCs/>
          <w:color w:val="000000" w:themeColor="text1"/>
          <w:sz w:val="22"/>
          <w:szCs w:val="22"/>
        </w:rPr>
        <w:t xml:space="preserve"> </w:t>
      </w:r>
      <w:r w:rsidRPr="00EF0FF9">
        <w:rPr>
          <w:rFonts w:ascii="Arial" w:hAnsi="Arial"/>
          <w:color w:val="000000" w:themeColor="text1"/>
          <w:sz w:val="22"/>
          <w:szCs w:val="22"/>
        </w:rPr>
        <w:tab/>
      </w:r>
    </w:p>
    <w:p w14:paraId="13DA2DCC" w14:textId="77777777" w:rsidR="00350098" w:rsidRPr="00D05502" w:rsidRDefault="00350098" w:rsidP="00350098">
      <w:pPr>
        <w:spacing w:before="120" w:line="259" w:lineRule="auto"/>
        <w:rPr>
          <w:rFonts w:ascii="Arial" w:hAnsi="Arial"/>
          <w:color w:val="000000" w:themeColor="text1"/>
          <w:sz w:val="22"/>
          <w:szCs w:val="22"/>
        </w:rPr>
      </w:pPr>
      <w:r w:rsidRPr="00D05502">
        <w:rPr>
          <w:rFonts w:ascii="Arial" w:hAnsi="Arial"/>
          <w:color w:val="000000" w:themeColor="text1"/>
          <w:sz w:val="22"/>
          <w:szCs w:val="22"/>
        </w:rPr>
        <w:tab/>
        <w:t>  </w:t>
      </w:r>
    </w:p>
    <w:p w14:paraId="65D0DDA6" w14:textId="77777777" w:rsidR="00562948" w:rsidRPr="00562948" w:rsidRDefault="00562948" w:rsidP="00562948">
      <w:pPr>
        <w:jc w:val="center"/>
        <w:rPr>
          <w:rFonts w:ascii="Arial" w:hAnsi="Arial" w:cs="Arial"/>
          <w:b/>
          <w:bCs/>
          <w:sz w:val="28"/>
          <w:szCs w:val="28"/>
        </w:rPr>
      </w:pPr>
      <w:r w:rsidRPr="00562948">
        <w:rPr>
          <w:rFonts w:ascii="Arial" w:hAnsi="Arial" w:cs="Arial"/>
          <w:b/>
          <w:bCs/>
          <w:sz w:val="28"/>
          <w:szCs w:val="28"/>
        </w:rPr>
        <w:t>Nebraska Medicine Opposes Board of Regents’ State Takeover</w:t>
      </w:r>
    </w:p>
    <w:p w14:paraId="445EE794" w14:textId="77777777" w:rsidR="00562948" w:rsidRPr="002022CF" w:rsidRDefault="00562948" w:rsidP="00562948">
      <w:pPr>
        <w:jc w:val="center"/>
        <w:rPr>
          <w:b/>
          <w:bCs/>
        </w:rPr>
      </w:pPr>
    </w:p>
    <w:p w14:paraId="18D40731" w14:textId="77777777" w:rsidR="00562948" w:rsidRDefault="00562948" w:rsidP="00562948">
      <w:pPr>
        <w:rPr>
          <w:rFonts w:ascii="Arial" w:hAnsi="Arial" w:cs="Arial"/>
        </w:rPr>
      </w:pPr>
      <w:r w:rsidRPr="00562948">
        <w:rPr>
          <w:rFonts w:ascii="Arial" w:hAnsi="Arial" w:cs="Arial"/>
        </w:rPr>
        <w:t xml:space="preserve">Omaha, Nebraska – The independent board of Nebraska Medicine announced this evening its strong opposition to the Board of Regents’ proposal to spend nearly $1 billion in taxpayer money to initiate a state takeover of Nebraska Medicine. </w:t>
      </w:r>
    </w:p>
    <w:p w14:paraId="5CEC8425" w14:textId="77777777" w:rsidR="00562948" w:rsidRPr="00562948" w:rsidRDefault="00562948" w:rsidP="00562948">
      <w:pPr>
        <w:rPr>
          <w:rFonts w:ascii="Arial" w:hAnsi="Arial" w:cs="Arial"/>
        </w:rPr>
      </w:pPr>
    </w:p>
    <w:p w14:paraId="1924AD22" w14:textId="77777777" w:rsidR="00562948" w:rsidRDefault="00562948" w:rsidP="00562948">
      <w:pPr>
        <w:rPr>
          <w:rFonts w:ascii="Arial" w:hAnsi="Arial" w:cs="Arial"/>
        </w:rPr>
      </w:pPr>
      <w:r w:rsidRPr="00562948">
        <w:rPr>
          <w:rFonts w:ascii="Arial" w:hAnsi="Arial" w:cs="Arial"/>
        </w:rPr>
        <w:t>“Becoming a state-controlled health system is totally unnecessary and is not in the best interest of our patients, our clinical experts and health care in Nebraska, and we are pursuing all actions necessary to prevent a state takeover of Nebraska Medicine,” said Lance Fritz, Chair of the Nebraska Medicine Board of Directors. “We remain fully committed to our mission and believe there is an opportunity to work with the Board of Regents and Clarkson to move forward more productively and continue Nebraska Medicine’s bright future as an independent health system.”</w:t>
      </w:r>
    </w:p>
    <w:p w14:paraId="3F8C3B8C" w14:textId="77777777" w:rsidR="00562948" w:rsidRPr="00562948" w:rsidRDefault="00562948" w:rsidP="00562948">
      <w:pPr>
        <w:rPr>
          <w:rFonts w:ascii="Arial" w:hAnsi="Arial" w:cs="Arial"/>
        </w:rPr>
      </w:pPr>
    </w:p>
    <w:p w14:paraId="2F12AC06" w14:textId="77777777" w:rsidR="00562948" w:rsidRDefault="00562948" w:rsidP="00562948">
      <w:pPr>
        <w:rPr>
          <w:rFonts w:ascii="Arial" w:hAnsi="Arial" w:cs="Arial"/>
        </w:rPr>
      </w:pPr>
      <w:r w:rsidRPr="00562948">
        <w:rPr>
          <w:rFonts w:ascii="Arial" w:hAnsi="Arial" w:cs="Arial"/>
        </w:rPr>
        <w:t xml:space="preserve">The Board of Regents’ deal is being negotiated without Nebraska Medicine’s input or approval, despite Nebraska Medicine’s repeated efforts to negotiate an alternative deal contrary to the joint operating agreement between the Members and Nebraska Medicine. Nebraska Medicine’s governing documents explicitly require approval of the Nebraska Medicine Board before these types of changes to ensure predictability, continuity, and strong independent governance. </w:t>
      </w:r>
    </w:p>
    <w:p w14:paraId="6C0C0D49" w14:textId="77777777" w:rsidR="00562948" w:rsidRPr="00562948" w:rsidRDefault="00562948" w:rsidP="00562948">
      <w:pPr>
        <w:rPr>
          <w:rFonts w:ascii="Arial" w:hAnsi="Arial" w:cs="Arial"/>
        </w:rPr>
      </w:pPr>
    </w:p>
    <w:p w14:paraId="7A5E1E45" w14:textId="77777777" w:rsidR="00562948" w:rsidRDefault="00562948" w:rsidP="00562948">
      <w:pPr>
        <w:rPr>
          <w:rFonts w:ascii="Arial" w:hAnsi="Arial" w:cs="Arial"/>
        </w:rPr>
      </w:pPr>
      <w:r w:rsidRPr="00562948">
        <w:rPr>
          <w:rFonts w:ascii="Arial" w:hAnsi="Arial" w:cs="Arial"/>
        </w:rPr>
        <w:t>Nebraska Medicine’s partnership model with the University and Clarkson has been in place since 1997 and has enabled extraordinary results for patients, doctors, nurses, colleagues and Nebraska communities. Today, Nebraska Medicine is:</w:t>
      </w:r>
    </w:p>
    <w:p w14:paraId="6C39E185" w14:textId="77777777" w:rsidR="00562948" w:rsidRPr="00562948" w:rsidRDefault="00562948" w:rsidP="00562948">
      <w:pPr>
        <w:rPr>
          <w:rFonts w:ascii="Arial" w:hAnsi="Arial" w:cs="Arial"/>
        </w:rPr>
      </w:pPr>
    </w:p>
    <w:p w14:paraId="07BC30D6" w14:textId="77777777" w:rsidR="00562948" w:rsidRPr="00562948" w:rsidRDefault="00562948" w:rsidP="00562948">
      <w:pPr>
        <w:pStyle w:val="ListParagraph"/>
        <w:numPr>
          <w:ilvl w:val="0"/>
          <w:numId w:val="17"/>
        </w:numPr>
        <w:spacing w:after="160" w:line="259" w:lineRule="auto"/>
        <w:rPr>
          <w:rFonts w:ascii="Arial" w:hAnsi="Arial" w:cs="Arial"/>
        </w:rPr>
      </w:pPr>
      <w:r w:rsidRPr="00562948">
        <w:rPr>
          <w:rFonts w:ascii="Arial" w:hAnsi="Arial" w:cs="Arial"/>
        </w:rPr>
        <w:t>Recognized as the “Best Hospital in Nebraska” for 14 consecutive years</w:t>
      </w:r>
    </w:p>
    <w:p w14:paraId="59AA2748" w14:textId="77777777" w:rsidR="00562948" w:rsidRPr="00562948" w:rsidRDefault="00562948" w:rsidP="00562948">
      <w:pPr>
        <w:pStyle w:val="ListParagraph"/>
        <w:numPr>
          <w:ilvl w:val="0"/>
          <w:numId w:val="17"/>
        </w:numPr>
        <w:spacing w:after="160" w:line="259" w:lineRule="auto"/>
        <w:rPr>
          <w:rFonts w:ascii="Arial" w:hAnsi="Arial" w:cs="Arial"/>
        </w:rPr>
      </w:pPr>
      <w:r w:rsidRPr="00562948">
        <w:rPr>
          <w:rFonts w:ascii="Arial" w:hAnsi="Arial" w:cs="Arial"/>
        </w:rPr>
        <w:t>Provides more than $380M annually in Community Benefit</w:t>
      </w:r>
    </w:p>
    <w:p w14:paraId="6FB1CF11" w14:textId="77777777" w:rsidR="00562948" w:rsidRPr="00562948" w:rsidRDefault="00562948" w:rsidP="00562948">
      <w:pPr>
        <w:pStyle w:val="ListParagraph"/>
        <w:numPr>
          <w:ilvl w:val="0"/>
          <w:numId w:val="17"/>
        </w:numPr>
        <w:spacing w:after="160" w:line="259" w:lineRule="auto"/>
        <w:rPr>
          <w:rFonts w:ascii="Arial" w:hAnsi="Arial" w:cs="Arial"/>
        </w:rPr>
      </w:pPr>
      <w:r w:rsidRPr="00562948">
        <w:rPr>
          <w:rFonts w:ascii="Arial" w:hAnsi="Arial" w:cs="Arial"/>
        </w:rPr>
        <w:t>Named to Forbes’s list of Best-in-State Employers for seven consecutive years</w:t>
      </w:r>
    </w:p>
    <w:p w14:paraId="1361BE2F" w14:textId="77777777" w:rsidR="00562948" w:rsidRPr="00562948" w:rsidRDefault="00562948" w:rsidP="00562948">
      <w:pPr>
        <w:pStyle w:val="ListParagraph"/>
        <w:numPr>
          <w:ilvl w:val="0"/>
          <w:numId w:val="17"/>
        </w:numPr>
        <w:spacing w:after="160" w:line="259" w:lineRule="auto"/>
        <w:rPr>
          <w:rFonts w:ascii="Arial" w:hAnsi="Arial" w:cs="Arial"/>
        </w:rPr>
      </w:pPr>
      <w:r w:rsidRPr="00562948">
        <w:rPr>
          <w:rFonts w:ascii="Arial" w:hAnsi="Arial" w:cs="Arial"/>
        </w:rPr>
        <w:t>Consecutive Magnet Recognition from the American Nurses Credentialing Center since 2008</w:t>
      </w:r>
    </w:p>
    <w:p w14:paraId="27C9C00E" w14:textId="77777777" w:rsidR="00562948" w:rsidRPr="00562948" w:rsidRDefault="00562948" w:rsidP="00562948">
      <w:pPr>
        <w:pStyle w:val="ListParagraph"/>
        <w:numPr>
          <w:ilvl w:val="0"/>
          <w:numId w:val="17"/>
        </w:numPr>
        <w:spacing w:after="160" w:line="259" w:lineRule="auto"/>
        <w:rPr>
          <w:rFonts w:ascii="Arial" w:hAnsi="Arial" w:cs="Arial"/>
        </w:rPr>
      </w:pPr>
      <w:r w:rsidRPr="00562948">
        <w:rPr>
          <w:rFonts w:ascii="Arial" w:hAnsi="Arial" w:cs="Arial"/>
        </w:rPr>
        <w:t>The state’s only ACS verified Level 1 trauma center for both adults and children and the region’s quaternary referral center</w:t>
      </w:r>
    </w:p>
    <w:p w14:paraId="01D9AEA8" w14:textId="77777777" w:rsidR="00562948" w:rsidRPr="00562948" w:rsidRDefault="00562948" w:rsidP="00562948">
      <w:pPr>
        <w:pStyle w:val="ListParagraph"/>
        <w:numPr>
          <w:ilvl w:val="0"/>
          <w:numId w:val="17"/>
        </w:numPr>
        <w:spacing w:after="160" w:line="259" w:lineRule="auto"/>
        <w:rPr>
          <w:rFonts w:ascii="Arial" w:hAnsi="Arial" w:cs="Arial"/>
        </w:rPr>
      </w:pPr>
      <w:r w:rsidRPr="00562948">
        <w:rPr>
          <w:rFonts w:ascii="Arial" w:hAnsi="Arial" w:cs="Arial"/>
        </w:rPr>
        <w:t xml:space="preserve">One of the top 5 safest academic medical centers in the country, serving patients from across all of Nebraska </w:t>
      </w:r>
    </w:p>
    <w:p w14:paraId="049E5E5D" w14:textId="77777777" w:rsidR="00FF4007" w:rsidRDefault="00FF4007" w:rsidP="00562948">
      <w:pPr>
        <w:rPr>
          <w:rFonts w:ascii="Arial" w:hAnsi="Arial" w:cs="Arial"/>
        </w:rPr>
      </w:pPr>
    </w:p>
    <w:p w14:paraId="170E2725" w14:textId="1101942E" w:rsidR="00562948" w:rsidRDefault="00562948" w:rsidP="00562948">
      <w:pPr>
        <w:rPr>
          <w:rFonts w:ascii="Arial" w:hAnsi="Arial" w:cs="Arial"/>
        </w:rPr>
      </w:pPr>
      <w:r w:rsidRPr="00562948">
        <w:rPr>
          <w:rFonts w:ascii="Arial" w:hAnsi="Arial" w:cs="Arial"/>
        </w:rPr>
        <w:lastRenderedPageBreak/>
        <w:t xml:space="preserve">“Nebraska Medicine leaders have tried to work closely with the University of Nebraska President Gold, the NU Board of Regents and Clarkson leaders to find a collaborative path forward that would preserve Nebraska Medicine’s independence and protect the legacy of care that has been built over the last three decades,” said Mogens Bay, Vice Chair of the Nebraska Medicine Board of Directors. “The University is in a budget crisis, and the Regents are now voluntarily proposing to spend nearly a billion dollars in taxpayer money at a time when they are actively making cuts across their campuses.” </w:t>
      </w:r>
    </w:p>
    <w:p w14:paraId="43EE34C3" w14:textId="77777777" w:rsidR="00562948" w:rsidRPr="00562948" w:rsidRDefault="00562948" w:rsidP="00562948">
      <w:pPr>
        <w:rPr>
          <w:rFonts w:ascii="Arial" w:hAnsi="Arial" w:cs="Arial"/>
        </w:rPr>
      </w:pPr>
    </w:p>
    <w:p w14:paraId="15006E31" w14:textId="77777777" w:rsidR="00562948" w:rsidRDefault="00562948" w:rsidP="00562948">
      <w:pPr>
        <w:rPr>
          <w:rFonts w:ascii="Arial" w:hAnsi="Arial" w:cs="Arial"/>
          <w:b/>
          <w:bCs/>
          <w:u w:val="single"/>
        </w:rPr>
      </w:pPr>
      <w:r w:rsidRPr="00562948">
        <w:rPr>
          <w:rFonts w:ascii="Arial" w:hAnsi="Arial" w:cs="Arial"/>
          <w:b/>
          <w:bCs/>
          <w:u w:val="single"/>
        </w:rPr>
        <w:t>IMPACT ON NEBRASKANS AND NEBRASKA MEDICINE</w:t>
      </w:r>
    </w:p>
    <w:p w14:paraId="16045D65" w14:textId="77777777" w:rsidR="00FF4007" w:rsidRPr="00562948" w:rsidRDefault="00FF4007" w:rsidP="00562948">
      <w:pPr>
        <w:rPr>
          <w:rFonts w:ascii="Arial" w:hAnsi="Arial" w:cs="Arial"/>
          <w:b/>
          <w:bCs/>
          <w:u w:val="single"/>
        </w:rPr>
      </w:pPr>
    </w:p>
    <w:p w14:paraId="4C901DAD" w14:textId="77777777" w:rsidR="00562948" w:rsidRPr="00562948" w:rsidRDefault="00562948" w:rsidP="00562948">
      <w:pPr>
        <w:pStyle w:val="ListParagraph"/>
        <w:numPr>
          <w:ilvl w:val="0"/>
          <w:numId w:val="16"/>
        </w:numPr>
        <w:spacing w:after="120"/>
        <w:ind w:hanging="274"/>
        <w:contextualSpacing w:val="0"/>
        <w:rPr>
          <w:rFonts w:ascii="Arial" w:hAnsi="Arial" w:cs="Arial"/>
          <w:bCs/>
        </w:rPr>
      </w:pPr>
      <w:r w:rsidRPr="00562948">
        <w:rPr>
          <w:rFonts w:ascii="Arial" w:hAnsi="Arial" w:cs="Arial"/>
          <w:b/>
          <w:bCs/>
        </w:rPr>
        <w:t>Misallocation of funds:</w:t>
      </w:r>
      <w:r w:rsidRPr="00562948">
        <w:rPr>
          <w:rFonts w:ascii="Arial" w:hAnsi="Arial" w:cs="Arial"/>
        </w:rPr>
        <w:t xml:space="preserve"> The University intends to voluntarily pay</w:t>
      </w:r>
      <w:r w:rsidRPr="00562948">
        <w:rPr>
          <w:rFonts w:ascii="Arial" w:hAnsi="Arial" w:cs="Arial"/>
          <w:b/>
        </w:rPr>
        <w:t xml:space="preserve"> </w:t>
      </w:r>
      <w:r w:rsidRPr="00562948">
        <w:rPr>
          <w:rFonts w:ascii="Arial" w:hAnsi="Arial" w:cs="Arial"/>
          <w:bCs/>
        </w:rPr>
        <w:t xml:space="preserve">nearly a billion dollars to a private foundation (Clarkson). Taxpayer and Nebraska Medicine resources may be used to pay off the acquisition </w:t>
      </w:r>
    </w:p>
    <w:p w14:paraId="4FCF4173" w14:textId="77777777" w:rsidR="00562948" w:rsidRPr="00562948" w:rsidRDefault="00562948" w:rsidP="00562948">
      <w:pPr>
        <w:pStyle w:val="ListParagraph"/>
        <w:numPr>
          <w:ilvl w:val="0"/>
          <w:numId w:val="16"/>
        </w:numPr>
        <w:spacing w:after="120"/>
        <w:ind w:hanging="274"/>
        <w:contextualSpacing w:val="0"/>
        <w:rPr>
          <w:rFonts w:ascii="Arial" w:hAnsi="Arial" w:cs="Arial"/>
        </w:rPr>
      </w:pPr>
      <w:r w:rsidRPr="00562948">
        <w:rPr>
          <w:rFonts w:ascii="Arial" w:hAnsi="Arial" w:cs="Arial"/>
          <w:b/>
          <w:bCs/>
        </w:rPr>
        <w:t>Loss of autonomy:</w:t>
      </w:r>
      <w:r w:rsidRPr="00562948">
        <w:rPr>
          <w:rFonts w:ascii="Arial" w:hAnsi="Arial" w:cs="Arial"/>
        </w:rPr>
        <w:t xml:space="preserve"> Making the Board of Regents the sole member would</w:t>
      </w:r>
      <w:r w:rsidRPr="00562948">
        <w:rPr>
          <w:rFonts w:ascii="Arial" w:hAnsi="Arial" w:cs="Arial"/>
          <w:b/>
          <w:bCs/>
        </w:rPr>
        <w:t> </w:t>
      </w:r>
      <w:r w:rsidRPr="00562948">
        <w:rPr>
          <w:rFonts w:ascii="Arial" w:hAnsi="Arial" w:cs="Arial"/>
        </w:rPr>
        <w:t xml:space="preserve">convert Nebraska Medicine into a University-controlled entity.  The Board of Regents would have control over Nebraska Medicine’s resources and would have the power to redirect Nebraska Medicine’s funds to cover the University’s budget gaps including for non-health care purposes. This would slow Nebraska Medicine’s decision-making, increase budget-cycle risk and limit Nebraska Medicine’s ability to invest in health care technology, workforce and facilities.    </w:t>
      </w:r>
    </w:p>
    <w:p w14:paraId="5D0EBD2E" w14:textId="77777777" w:rsidR="00562948" w:rsidRPr="00562948" w:rsidRDefault="00562948" w:rsidP="00562948">
      <w:pPr>
        <w:pStyle w:val="ListParagraph"/>
        <w:numPr>
          <w:ilvl w:val="0"/>
          <w:numId w:val="16"/>
        </w:numPr>
        <w:spacing w:after="120"/>
        <w:ind w:hanging="274"/>
        <w:contextualSpacing w:val="0"/>
        <w:rPr>
          <w:rFonts w:ascii="Arial" w:hAnsi="Arial" w:cs="Arial"/>
        </w:rPr>
      </w:pPr>
      <w:r w:rsidRPr="00562948">
        <w:rPr>
          <w:rFonts w:ascii="Arial" w:hAnsi="Arial" w:cs="Arial"/>
          <w:b/>
          <w:bCs/>
        </w:rPr>
        <w:t>Inappropriate expansion:</w:t>
      </w:r>
      <w:r w:rsidRPr="00562948">
        <w:rPr>
          <w:rFonts w:ascii="Arial" w:hAnsi="Arial" w:cs="Arial"/>
        </w:rPr>
        <w:t xml:space="preserve"> This would represent a large expansion of the University’s control.  The state could become financially responsible for Nebraska Medicine’s 10,000+ employees and more than $1.3B in annual salary/benefits expenses through the state’s subsidies to the University.</w:t>
      </w:r>
    </w:p>
    <w:p w14:paraId="197C76D7" w14:textId="77777777" w:rsidR="00562948" w:rsidRPr="00562948" w:rsidRDefault="00562948" w:rsidP="00562948">
      <w:pPr>
        <w:pStyle w:val="ListParagraph"/>
        <w:numPr>
          <w:ilvl w:val="0"/>
          <w:numId w:val="16"/>
        </w:numPr>
        <w:spacing w:after="120"/>
        <w:ind w:hanging="274"/>
        <w:contextualSpacing w:val="0"/>
        <w:rPr>
          <w:rFonts w:ascii="Arial" w:hAnsi="Arial" w:cs="Arial"/>
        </w:rPr>
      </w:pPr>
      <w:r w:rsidRPr="00562948">
        <w:rPr>
          <w:rFonts w:ascii="Arial" w:hAnsi="Arial" w:cs="Arial"/>
          <w:b/>
          <w:bCs/>
        </w:rPr>
        <w:t>Undermining independent medical care and public trust:</w:t>
      </w:r>
      <w:r w:rsidRPr="00562948">
        <w:rPr>
          <w:rFonts w:ascii="Arial" w:hAnsi="Arial" w:cs="Arial"/>
        </w:rPr>
        <w:t xml:space="preserve"> The Board of Regents could potentially assert oversight of medical decision-making, controlling what care can and cannot be provided by physicians. </w:t>
      </w:r>
    </w:p>
    <w:p w14:paraId="56E7C383" w14:textId="77777777" w:rsidR="00562948" w:rsidRPr="00562948" w:rsidRDefault="00562948" w:rsidP="00562948">
      <w:pPr>
        <w:pStyle w:val="ListParagraph"/>
        <w:numPr>
          <w:ilvl w:val="0"/>
          <w:numId w:val="16"/>
        </w:numPr>
        <w:spacing w:after="120"/>
        <w:ind w:hanging="274"/>
        <w:contextualSpacing w:val="0"/>
        <w:rPr>
          <w:rFonts w:ascii="Arial" w:hAnsi="Arial" w:cs="Arial"/>
        </w:rPr>
      </w:pPr>
      <w:r w:rsidRPr="00562948">
        <w:rPr>
          <w:rFonts w:ascii="Arial" w:hAnsi="Arial" w:cs="Arial"/>
          <w:b/>
          <w:bCs/>
        </w:rPr>
        <w:t>Enhanced recruitment risks</w:t>
      </w:r>
      <w:r w:rsidRPr="00562948">
        <w:rPr>
          <w:rFonts w:ascii="Arial" w:hAnsi="Arial" w:cs="Arial"/>
        </w:rPr>
        <w:t>: Recruitment and retention of world-class physicians will be at risk with potentially lower/non-competitive compensation, resource limitations and bureaucracy.  </w:t>
      </w:r>
    </w:p>
    <w:p w14:paraId="14445547" w14:textId="77777777" w:rsidR="00562948" w:rsidRPr="00562948" w:rsidRDefault="00562948" w:rsidP="00562948">
      <w:pPr>
        <w:rPr>
          <w:rFonts w:ascii="Arial" w:hAnsi="Arial" w:cs="Arial"/>
        </w:rPr>
      </w:pPr>
      <w:r w:rsidRPr="00562948">
        <w:rPr>
          <w:rFonts w:ascii="Arial" w:hAnsi="Arial" w:cs="Arial"/>
        </w:rPr>
        <w:t xml:space="preserve">“Our focus on our mission has never been stronger,” said Fritz. “Our current governance is working well and the Board of Regents’ proposed takeover poses significant threats to the future of health care in Nebraska. We will always do what’s best for our patients, physicians and colleagues and we remain fully committed to continuing to deliver Serious Medicine. Extraordinary Care.” </w:t>
      </w:r>
    </w:p>
    <w:p w14:paraId="5EA4B348" w14:textId="77777777" w:rsidR="00D05502" w:rsidRDefault="00D05502" w:rsidP="003A0673">
      <w:pPr>
        <w:spacing w:before="120" w:line="259" w:lineRule="auto"/>
        <w:rPr>
          <w:rFonts w:ascii="Arial" w:hAnsi="Arial"/>
          <w:color w:val="000000" w:themeColor="text1"/>
          <w:sz w:val="22"/>
          <w:szCs w:val="22"/>
        </w:rPr>
      </w:pPr>
    </w:p>
    <w:sectPr w:rsidR="00D05502" w:rsidSect="0063027C">
      <w:headerReference w:type="default" r:id="rId11"/>
      <w:pgSz w:w="12240" w:h="15840"/>
      <w:pgMar w:top="3780" w:right="1440" w:bottom="288"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B6B6" w14:textId="77777777" w:rsidR="00E074D1" w:rsidRDefault="00E074D1" w:rsidP="0063027C">
      <w:r>
        <w:separator/>
      </w:r>
    </w:p>
  </w:endnote>
  <w:endnote w:type="continuationSeparator" w:id="0">
    <w:p w14:paraId="549F1202" w14:textId="77777777" w:rsidR="00E074D1" w:rsidRDefault="00E074D1" w:rsidP="0063027C">
      <w:r>
        <w:continuationSeparator/>
      </w:r>
    </w:p>
  </w:endnote>
  <w:endnote w:type="continuationNotice" w:id="1">
    <w:p w14:paraId="30D686B2" w14:textId="77777777" w:rsidR="00E074D1" w:rsidRDefault="00E07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5E0F" w14:textId="77777777" w:rsidR="00E074D1" w:rsidRDefault="00E074D1" w:rsidP="0063027C">
      <w:r>
        <w:separator/>
      </w:r>
    </w:p>
  </w:footnote>
  <w:footnote w:type="continuationSeparator" w:id="0">
    <w:p w14:paraId="29C2EFC4" w14:textId="77777777" w:rsidR="00E074D1" w:rsidRDefault="00E074D1" w:rsidP="0063027C">
      <w:r>
        <w:continuationSeparator/>
      </w:r>
    </w:p>
  </w:footnote>
  <w:footnote w:type="continuationNotice" w:id="1">
    <w:p w14:paraId="43BD8F45" w14:textId="77777777" w:rsidR="00E074D1" w:rsidRDefault="00E07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63027C" w:rsidRDefault="3F67B275" w:rsidP="0063027C">
    <w:pPr>
      <w:pStyle w:val="Header"/>
      <w:ind w:hanging="1080"/>
    </w:pPr>
    <w:r>
      <w:rPr>
        <w:noProof/>
      </w:rPr>
      <w:drawing>
        <wp:inline distT="0" distB="0" distL="0" distR="0" wp14:anchorId="7479ED65" wp14:editId="7A53DF75">
          <wp:extent cx="7315200"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15200" cy="16097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hONB97CleKcO2" int2:id="Yg0i80h5">
      <int2:state int2:value="Rejected" int2:type="AugLoop_Text_Critique"/>
    </int2:textHash>
    <int2:textHash int2:hashCode="5rz1d7FUNmVfZd" int2:id="xbTRAIP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1ED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23366"/>
    <w:multiLevelType w:val="multilevel"/>
    <w:tmpl w:val="24B8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01AC1"/>
    <w:multiLevelType w:val="multilevel"/>
    <w:tmpl w:val="20C8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6126A"/>
    <w:multiLevelType w:val="multilevel"/>
    <w:tmpl w:val="4A9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256D5"/>
    <w:multiLevelType w:val="multilevel"/>
    <w:tmpl w:val="DDB0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765B3"/>
    <w:multiLevelType w:val="multilevel"/>
    <w:tmpl w:val="954A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F5E82"/>
    <w:multiLevelType w:val="multilevel"/>
    <w:tmpl w:val="BF0A5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12481"/>
    <w:multiLevelType w:val="multilevel"/>
    <w:tmpl w:val="6540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95D7C"/>
    <w:multiLevelType w:val="hybridMultilevel"/>
    <w:tmpl w:val="CCAC7050"/>
    <w:lvl w:ilvl="0" w:tplc="03E6CE50">
      <w:start w:val="1"/>
      <w:numFmt w:val="bullet"/>
      <w:lvlText w:val="•"/>
      <w:lvlJc w:val="left"/>
      <w:pPr>
        <w:tabs>
          <w:tab w:val="num" w:pos="360"/>
        </w:tabs>
        <w:ind w:left="360" w:hanging="360"/>
      </w:pPr>
      <w:rPr>
        <w:rFonts w:ascii="Arial" w:hAnsi="Arial" w:hint="default"/>
      </w:rPr>
    </w:lvl>
    <w:lvl w:ilvl="1" w:tplc="93A47710" w:tentative="1">
      <w:start w:val="1"/>
      <w:numFmt w:val="bullet"/>
      <w:lvlText w:val="•"/>
      <w:lvlJc w:val="left"/>
      <w:pPr>
        <w:tabs>
          <w:tab w:val="num" w:pos="1080"/>
        </w:tabs>
        <w:ind w:left="1080" w:hanging="360"/>
      </w:pPr>
      <w:rPr>
        <w:rFonts w:ascii="Arial" w:hAnsi="Arial" w:hint="default"/>
      </w:rPr>
    </w:lvl>
    <w:lvl w:ilvl="2" w:tplc="3512802A" w:tentative="1">
      <w:start w:val="1"/>
      <w:numFmt w:val="bullet"/>
      <w:lvlText w:val="•"/>
      <w:lvlJc w:val="left"/>
      <w:pPr>
        <w:tabs>
          <w:tab w:val="num" w:pos="1800"/>
        </w:tabs>
        <w:ind w:left="1800" w:hanging="360"/>
      </w:pPr>
      <w:rPr>
        <w:rFonts w:ascii="Arial" w:hAnsi="Arial" w:hint="default"/>
      </w:rPr>
    </w:lvl>
    <w:lvl w:ilvl="3" w:tplc="5F049DF4" w:tentative="1">
      <w:start w:val="1"/>
      <w:numFmt w:val="bullet"/>
      <w:lvlText w:val="•"/>
      <w:lvlJc w:val="left"/>
      <w:pPr>
        <w:tabs>
          <w:tab w:val="num" w:pos="2520"/>
        </w:tabs>
        <w:ind w:left="2520" w:hanging="360"/>
      </w:pPr>
      <w:rPr>
        <w:rFonts w:ascii="Arial" w:hAnsi="Arial" w:hint="default"/>
      </w:rPr>
    </w:lvl>
    <w:lvl w:ilvl="4" w:tplc="044898B4" w:tentative="1">
      <w:start w:val="1"/>
      <w:numFmt w:val="bullet"/>
      <w:lvlText w:val="•"/>
      <w:lvlJc w:val="left"/>
      <w:pPr>
        <w:tabs>
          <w:tab w:val="num" w:pos="3240"/>
        </w:tabs>
        <w:ind w:left="3240" w:hanging="360"/>
      </w:pPr>
      <w:rPr>
        <w:rFonts w:ascii="Arial" w:hAnsi="Arial" w:hint="default"/>
      </w:rPr>
    </w:lvl>
    <w:lvl w:ilvl="5" w:tplc="C56C4B3C" w:tentative="1">
      <w:start w:val="1"/>
      <w:numFmt w:val="bullet"/>
      <w:lvlText w:val="•"/>
      <w:lvlJc w:val="left"/>
      <w:pPr>
        <w:tabs>
          <w:tab w:val="num" w:pos="3960"/>
        </w:tabs>
        <w:ind w:left="3960" w:hanging="360"/>
      </w:pPr>
      <w:rPr>
        <w:rFonts w:ascii="Arial" w:hAnsi="Arial" w:hint="default"/>
      </w:rPr>
    </w:lvl>
    <w:lvl w:ilvl="6" w:tplc="A4DAB658" w:tentative="1">
      <w:start w:val="1"/>
      <w:numFmt w:val="bullet"/>
      <w:lvlText w:val="•"/>
      <w:lvlJc w:val="left"/>
      <w:pPr>
        <w:tabs>
          <w:tab w:val="num" w:pos="4680"/>
        </w:tabs>
        <w:ind w:left="4680" w:hanging="360"/>
      </w:pPr>
      <w:rPr>
        <w:rFonts w:ascii="Arial" w:hAnsi="Arial" w:hint="default"/>
      </w:rPr>
    </w:lvl>
    <w:lvl w:ilvl="7" w:tplc="F7F077B0" w:tentative="1">
      <w:start w:val="1"/>
      <w:numFmt w:val="bullet"/>
      <w:lvlText w:val="•"/>
      <w:lvlJc w:val="left"/>
      <w:pPr>
        <w:tabs>
          <w:tab w:val="num" w:pos="5400"/>
        </w:tabs>
        <w:ind w:left="5400" w:hanging="360"/>
      </w:pPr>
      <w:rPr>
        <w:rFonts w:ascii="Arial" w:hAnsi="Arial" w:hint="default"/>
      </w:rPr>
    </w:lvl>
    <w:lvl w:ilvl="8" w:tplc="32E28C4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1DB0916"/>
    <w:multiLevelType w:val="multilevel"/>
    <w:tmpl w:val="797E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E314F"/>
    <w:multiLevelType w:val="multilevel"/>
    <w:tmpl w:val="C94A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C772C"/>
    <w:multiLevelType w:val="multilevel"/>
    <w:tmpl w:val="6DF0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657C9"/>
    <w:multiLevelType w:val="hybridMultilevel"/>
    <w:tmpl w:val="15C8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C320B"/>
    <w:multiLevelType w:val="multilevel"/>
    <w:tmpl w:val="378A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66D89"/>
    <w:multiLevelType w:val="hybridMultilevel"/>
    <w:tmpl w:val="EA38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A11B9"/>
    <w:multiLevelType w:val="multilevel"/>
    <w:tmpl w:val="13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2C198E"/>
    <w:multiLevelType w:val="multilevel"/>
    <w:tmpl w:val="327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251937">
    <w:abstractNumId w:val="0"/>
  </w:num>
  <w:num w:numId="2" w16cid:durableId="820539727">
    <w:abstractNumId w:val="6"/>
  </w:num>
  <w:num w:numId="3" w16cid:durableId="102653548">
    <w:abstractNumId w:val="1"/>
  </w:num>
  <w:num w:numId="4" w16cid:durableId="780876374">
    <w:abstractNumId w:val="3"/>
  </w:num>
  <w:num w:numId="5" w16cid:durableId="1535731294">
    <w:abstractNumId w:val="2"/>
  </w:num>
  <w:num w:numId="6" w16cid:durableId="462161974">
    <w:abstractNumId w:val="11"/>
  </w:num>
  <w:num w:numId="7" w16cid:durableId="1476601704">
    <w:abstractNumId w:val="9"/>
  </w:num>
  <w:num w:numId="8" w16cid:durableId="1831867487">
    <w:abstractNumId w:val="16"/>
  </w:num>
  <w:num w:numId="9" w16cid:durableId="915169211">
    <w:abstractNumId w:val="10"/>
  </w:num>
  <w:num w:numId="10" w16cid:durableId="1926694181">
    <w:abstractNumId w:val="4"/>
  </w:num>
  <w:num w:numId="11" w16cid:durableId="227499276">
    <w:abstractNumId w:val="5"/>
  </w:num>
  <w:num w:numId="12" w16cid:durableId="425884749">
    <w:abstractNumId w:val="13"/>
  </w:num>
  <w:num w:numId="13" w16cid:durableId="1955166750">
    <w:abstractNumId w:val="15"/>
  </w:num>
  <w:num w:numId="14" w16cid:durableId="576331855">
    <w:abstractNumId w:val="7"/>
  </w:num>
  <w:num w:numId="15" w16cid:durableId="2086801319">
    <w:abstractNumId w:val="12"/>
  </w:num>
  <w:num w:numId="16" w16cid:durableId="1785811214">
    <w:abstractNumId w:val="8"/>
  </w:num>
  <w:num w:numId="17" w16cid:durableId="1368484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A2"/>
    <w:rsid w:val="00004530"/>
    <w:rsid w:val="000075E5"/>
    <w:rsid w:val="0001677C"/>
    <w:rsid w:val="00031AFA"/>
    <w:rsid w:val="000320FB"/>
    <w:rsid w:val="00033388"/>
    <w:rsid w:val="00081033"/>
    <w:rsid w:val="0008789F"/>
    <w:rsid w:val="000A22D3"/>
    <w:rsid w:val="000A396C"/>
    <w:rsid w:val="000B118C"/>
    <w:rsid w:val="000B5DAF"/>
    <w:rsid w:val="000C2D35"/>
    <w:rsid w:val="000D028D"/>
    <w:rsid w:val="000E22D7"/>
    <w:rsid w:val="000E4007"/>
    <w:rsid w:val="000E7287"/>
    <w:rsid w:val="000F12FF"/>
    <w:rsid w:val="000F2B9E"/>
    <w:rsid w:val="000F534C"/>
    <w:rsid w:val="000F7125"/>
    <w:rsid w:val="0010154E"/>
    <w:rsid w:val="00112221"/>
    <w:rsid w:val="00113AB9"/>
    <w:rsid w:val="00116A30"/>
    <w:rsid w:val="001256D7"/>
    <w:rsid w:val="00130B28"/>
    <w:rsid w:val="00132BC5"/>
    <w:rsid w:val="001366CA"/>
    <w:rsid w:val="0013BEF3"/>
    <w:rsid w:val="00142A6F"/>
    <w:rsid w:val="00144EF1"/>
    <w:rsid w:val="001631E1"/>
    <w:rsid w:val="00176723"/>
    <w:rsid w:val="00185D96"/>
    <w:rsid w:val="00196B72"/>
    <w:rsid w:val="001974A3"/>
    <w:rsid w:val="001A03EF"/>
    <w:rsid w:val="001C3499"/>
    <w:rsid w:val="001D3395"/>
    <w:rsid w:val="001D4320"/>
    <w:rsid w:val="001D453F"/>
    <w:rsid w:val="001E27D8"/>
    <w:rsid w:val="001F5064"/>
    <w:rsid w:val="002102A5"/>
    <w:rsid w:val="00211A4C"/>
    <w:rsid w:val="00213862"/>
    <w:rsid w:val="00232958"/>
    <w:rsid w:val="00240998"/>
    <w:rsid w:val="00242416"/>
    <w:rsid w:val="002511A0"/>
    <w:rsid w:val="00255460"/>
    <w:rsid w:val="00266422"/>
    <w:rsid w:val="002807F6"/>
    <w:rsid w:val="002864A7"/>
    <w:rsid w:val="002974A9"/>
    <w:rsid w:val="002A4564"/>
    <w:rsid w:val="002B0BF7"/>
    <w:rsid w:val="002B10DC"/>
    <w:rsid w:val="002B6E9C"/>
    <w:rsid w:val="002C5885"/>
    <w:rsid w:val="002D495C"/>
    <w:rsid w:val="002D5980"/>
    <w:rsid w:val="002E27D1"/>
    <w:rsid w:val="002F40C6"/>
    <w:rsid w:val="002F4B6A"/>
    <w:rsid w:val="002F6D39"/>
    <w:rsid w:val="0030731A"/>
    <w:rsid w:val="00313D30"/>
    <w:rsid w:val="00324ED8"/>
    <w:rsid w:val="00325AD7"/>
    <w:rsid w:val="00330EC3"/>
    <w:rsid w:val="00350098"/>
    <w:rsid w:val="00352909"/>
    <w:rsid w:val="0035609F"/>
    <w:rsid w:val="00361364"/>
    <w:rsid w:val="00365270"/>
    <w:rsid w:val="00370F8E"/>
    <w:rsid w:val="003723DD"/>
    <w:rsid w:val="0037333E"/>
    <w:rsid w:val="00381F0C"/>
    <w:rsid w:val="0039293D"/>
    <w:rsid w:val="003974EF"/>
    <w:rsid w:val="003A00F5"/>
    <w:rsid w:val="003A0673"/>
    <w:rsid w:val="003A1E8D"/>
    <w:rsid w:val="003A3356"/>
    <w:rsid w:val="003A61C8"/>
    <w:rsid w:val="003A7E5A"/>
    <w:rsid w:val="003B201F"/>
    <w:rsid w:val="003B7E74"/>
    <w:rsid w:val="003E5B86"/>
    <w:rsid w:val="003E6944"/>
    <w:rsid w:val="0041435A"/>
    <w:rsid w:val="00415202"/>
    <w:rsid w:val="00420B32"/>
    <w:rsid w:val="004328EC"/>
    <w:rsid w:val="00433652"/>
    <w:rsid w:val="00434191"/>
    <w:rsid w:val="00437182"/>
    <w:rsid w:val="004555D0"/>
    <w:rsid w:val="0046092F"/>
    <w:rsid w:val="00463C1D"/>
    <w:rsid w:val="00465539"/>
    <w:rsid w:val="00472570"/>
    <w:rsid w:val="004766E4"/>
    <w:rsid w:val="0048236F"/>
    <w:rsid w:val="0048C37F"/>
    <w:rsid w:val="004904CC"/>
    <w:rsid w:val="004A77F3"/>
    <w:rsid w:val="004B15F7"/>
    <w:rsid w:val="004B295E"/>
    <w:rsid w:val="004B550F"/>
    <w:rsid w:val="004C2D6C"/>
    <w:rsid w:val="004C477B"/>
    <w:rsid w:val="004C7689"/>
    <w:rsid w:val="004D05CB"/>
    <w:rsid w:val="004D1810"/>
    <w:rsid w:val="004F5622"/>
    <w:rsid w:val="004F769D"/>
    <w:rsid w:val="00507B8E"/>
    <w:rsid w:val="00520E97"/>
    <w:rsid w:val="00522DF9"/>
    <w:rsid w:val="00526A90"/>
    <w:rsid w:val="00535873"/>
    <w:rsid w:val="005407FC"/>
    <w:rsid w:val="00562948"/>
    <w:rsid w:val="00564500"/>
    <w:rsid w:val="00581924"/>
    <w:rsid w:val="005A1EB1"/>
    <w:rsid w:val="005B5B26"/>
    <w:rsid w:val="005D3DB8"/>
    <w:rsid w:val="005D3EA4"/>
    <w:rsid w:val="005D3ECF"/>
    <w:rsid w:val="005D6634"/>
    <w:rsid w:val="005E57B1"/>
    <w:rsid w:val="0060095A"/>
    <w:rsid w:val="00604933"/>
    <w:rsid w:val="006072D4"/>
    <w:rsid w:val="006108E0"/>
    <w:rsid w:val="0062579D"/>
    <w:rsid w:val="0063027C"/>
    <w:rsid w:val="0063103F"/>
    <w:rsid w:val="006317E0"/>
    <w:rsid w:val="00640134"/>
    <w:rsid w:val="0064132A"/>
    <w:rsid w:val="00643A88"/>
    <w:rsid w:val="006714A0"/>
    <w:rsid w:val="006753FB"/>
    <w:rsid w:val="00677804"/>
    <w:rsid w:val="006A0398"/>
    <w:rsid w:val="006B20AF"/>
    <w:rsid w:val="006B3832"/>
    <w:rsid w:val="006C4552"/>
    <w:rsid w:val="006D4AFE"/>
    <w:rsid w:val="006D7817"/>
    <w:rsid w:val="006E749E"/>
    <w:rsid w:val="006F29A9"/>
    <w:rsid w:val="006F4288"/>
    <w:rsid w:val="006F7ACD"/>
    <w:rsid w:val="00700092"/>
    <w:rsid w:val="007221B4"/>
    <w:rsid w:val="007228AB"/>
    <w:rsid w:val="00726428"/>
    <w:rsid w:val="0072672A"/>
    <w:rsid w:val="00743303"/>
    <w:rsid w:val="007444EF"/>
    <w:rsid w:val="00750089"/>
    <w:rsid w:val="00757DD9"/>
    <w:rsid w:val="00762AFD"/>
    <w:rsid w:val="00763682"/>
    <w:rsid w:val="007663F9"/>
    <w:rsid w:val="007841BB"/>
    <w:rsid w:val="007B28BC"/>
    <w:rsid w:val="007C7481"/>
    <w:rsid w:val="007D18B0"/>
    <w:rsid w:val="007E390D"/>
    <w:rsid w:val="007E3B36"/>
    <w:rsid w:val="007F3690"/>
    <w:rsid w:val="00800013"/>
    <w:rsid w:val="00814F18"/>
    <w:rsid w:val="008152D8"/>
    <w:rsid w:val="00826587"/>
    <w:rsid w:val="008324B0"/>
    <w:rsid w:val="00833D13"/>
    <w:rsid w:val="00835E1E"/>
    <w:rsid w:val="008378A4"/>
    <w:rsid w:val="008428A9"/>
    <w:rsid w:val="008432A3"/>
    <w:rsid w:val="00853667"/>
    <w:rsid w:val="008608B6"/>
    <w:rsid w:val="00866F10"/>
    <w:rsid w:val="00877992"/>
    <w:rsid w:val="0088242A"/>
    <w:rsid w:val="00883CE6"/>
    <w:rsid w:val="00895705"/>
    <w:rsid w:val="0089572D"/>
    <w:rsid w:val="008A4CEC"/>
    <w:rsid w:val="008B07EB"/>
    <w:rsid w:val="008B4B69"/>
    <w:rsid w:val="008B6C7C"/>
    <w:rsid w:val="008C0FC1"/>
    <w:rsid w:val="008C4A47"/>
    <w:rsid w:val="008D540C"/>
    <w:rsid w:val="008E4A13"/>
    <w:rsid w:val="008E4FF3"/>
    <w:rsid w:val="008E6157"/>
    <w:rsid w:val="008F0113"/>
    <w:rsid w:val="008F5A23"/>
    <w:rsid w:val="008F7840"/>
    <w:rsid w:val="0090461D"/>
    <w:rsid w:val="00914BA4"/>
    <w:rsid w:val="0093481C"/>
    <w:rsid w:val="009510DF"/>
    <w:rsid w:val="00960A0B"/>
    <w:rsid w:val="00962023"/>
    <w:rsid w:val="009642AE"/>
    <w:rsid w:val="0097682E"/>
    <w:rsid w:val="00981C9C"/>
    <w:rsid w:val="009B7BA5"/>
    <w:rsid w:val="009E100A"/>
    <w:rsid w:val="00A0237F"/>
    <w:rsid w:val="00A33A21"/>
    <w:rsid w:val="00A36B4E"/>
    <w:rsid w:val="00A50400"/>
    <w:rsid w:val="00A50490"/>
    <w:rsid w:val="00A5144D"/>
    <w:rsid w:val="00A53984"/>
    <w:rsid w:val="00A56BC2"/>
    <w:rsid w:val="00A607EE"/>
    <w:rsid w:val="00A652D3"/>
    <w:rsid w:val="00A65DBA"/>
    <w:rsid w:val="00A81201"/>
    <w:rsid w:val="00A95748"/>
    <w:rsid w:val="00A97ECF"/>
    <w:rsid w:val="00AA2F58"/>
    <w:rsid w:val="00AB0AFC"/>
    <w:rsid w:val="00AD3804"/>
    <w:rsid w:val="00AE0A4F"/>
    <w:rsid w:val="00AE5ED8"/>
    <w:rsid w:val="00AF42E2"/>
    <w:rsid w:val="00AF47FA"/>
    <w:rsid w:val="00AF4D7F"/>
    <w:rsid w:val="00B03060"/>
    <w:rsid w:val="00B06816"/>
    <w:rsid w:val="00B37529"/>
    <w:rsid w:val="00B5793F"/>
    <w:rsid w:val="00B631B4"/>
    <w:rsid w:val="00B653E7"/>
    <w:rsid w:val="00B70077"/>
    <w:rsid w:val="00B74827"/>
    <w:rsid w:val="00B74980"/>
    <w:rsid w:val="00B91202"/>
    <w:rsid w:val="00B9272F"/>
    <w:rsid w:val="00B938B0"/>
    <w:rsid w:val="00B949E4"/>
    <w:rsid w:val="00BB1F48"/>
    <w:rsid w:val="00BB75B0"/>
    <w:rsid w:val="00BC461B"/>
    <w:rsid w:val="00BE07EF"/>
    <w:rsid w:val="00BE2530"/>
    <w:rsid w:val="00BF053F"/>
    <w:rsid w:val="00BF2E4C"/>
    <w:rsid w:val="00BF35BD"/>
    <w:rsid w:val="00C1591A"/>
    <w:rsid w:val="00C20515"/>
    <w:rsid w:val="00C21CFE"/>
    <w:rsid w:val="00C232D2"/>
    <w:rsid w:val="00C24D8B"/>
    <w:rsid w:val="00C31823"/>
    <w:rsid w:val="00C33CD9"/>
    <w:rsid w:val="00C34C74"/>
    <w:rsid w:val="00C36414"/>
    <w:rsid w:val="00C412CB"/>
    <w:rsid w:val="00C4548D"/>
    <w:rsid w:val="00C46CF1"/>
    <w:rsid w:val="00C47053"/>
    <w:rsid w:val="00C602AA"/>
    <w:rsid w:val="00C60701"/>
    <w:rsid w:val="00C62C88"/>
    <w:rsid w:val="00C92BDD"/>
    <w:rsid w:val="00CA1716"/>
    <w:rsid w:val="00CA24FA"/>
    <w:rsid w:val="00CB1B61"/>
    <w:rsid w:val="00CB4492"/>
    <w:rsid w:val="00CC0A0B"/>
    <w:rsid w:val="00CC1ADC"/>
    <w:rsid w:val="00CC20FE"/>
    <w:rsid w:val="00CD33BE"/>
    <w:rsid w:val="00CD34A7"/>
    <w:rsid w:val="00CD3F79"/>
    <w:rsid w:val="00CD4401"/>
    <w:rsid w:val="00CE2BC2"/>
    <w:rsid w:val="00CE6F47"/>
    <w:rsid w:val="00CF0608"/>
    <w:rsid w:val="00CF5D2E"/>
    <w:rsid w:val="00CF5EC7"/>
    <w:rsid w:val="00D05502"/>
    <w:rsid w:val="00D07346"/>
    <w:rsid w:val="00D119B6"/>
    <w:rsid w:val="00D15028"/>
    <w:rsid w:val="00D221D6"/>
    <w:rsid w:val="00D25C12"/>
    <w:rsid w:val="00D356F5"/>
    <w:rsid w:val="00D4397D"/>
    <w:rsid w:val="00D521FE"/>
    <w:rsid w:val="00D53386"/>
    <w:rsid w:val="00D56B0F"/>
    <w:rsid w:val="00D6111E"/>
    <w:rsid w:val="00D614D5"/>
    <w:rsid w:val="00D7129C"/>
    <w:rsid w:val="00D9352C"/>
    <w:rsid w:val="00D954A2"/>
    <w:rsid w:val="00DB5DE1"/>
    <w:rsid w:val="00DC3C4F"/>
    <w:rsid w:val="00DC40F8"/>
    <w:rsid w:val="00E06B43"/>
    <w:rsid w:val="00E074D1"/>
    <w:rsid w:val="00E13D81"/>
    <w:rsid w:val="00E33AB9"/>
    <w:rsid w:val="00E34E51"/>
    <w:rsid w:val="00E476EC"/>
    <w:rsid w:val="00E47707"/>
    <w:rsid w:val="00E52A8F"/>
    <w:rsid w:val="00E73A4A"/>
    <w:rsid w:val="00E758CE"/>
    <w:rsid w:val="00EB1FAC"/>
    <w:rsid w:val="00EC2F59"/>
    <w:rsid w:val="00EE0220"/>
    <w:rsid w:val="00EF0FF9"/>
    <w:rsid w:val="00F00F85"/>
    <w:rsid w:val="00F02E5C"/>
    <w:rsid w:val="00F146A5"/>
    <w:rsid w:val="00F460FA"/>
    <w:rsid w:val="00F549DA"/>
    <w:rsid w:val="00F65C75"/>
    <w:rsid w:val="00F73377"/>
    <w:rsid w:val="00F73B04"/>
    <w:rsid w:val="00F74DEF"/>
    <w:rsid w:val="00F77233"/>
    <w:rsid w:val="00F91FB8"/>
    <w:rsid w:val="00F95911"/>
    <w:rsid w:val="00FA31E2"/>
    <w:rsid w:val="00FD61D0"/>
    <w:rsid w:val="00FE3D94"/>
    <w:rsid w:val="00FF25C6"/>
    <w:rsid w:val="00FF4007"/>
    <w:rsid w:val="00FF7F65"/>
    <w:rsid w:val="021C3344"/>
    <w:rsid w:val="02D9755D"/>
    <w:rsid w:val="03E69928"/>
    <w:rsid w:val="04A0DE87"/>
    <w:rsid w:val="0623ACB4"/>
    <w:rsid w:val="07A88B13"/>
    <w:rsid w:val="0964B31D"/>
    <w:rsid w:val="09A47EF2"/>
    <w:rsid w:val="0A7EAC15"/>
    <w:rsid w:val="0AC38492"/>
    <w:rsid w:val="0B0FF185"/>
    <w:rsid w:val="0B1A4688"/>
    <w:rsid w:val="0D0EB5A2"/>
    <w:rsid w:val="0D4B209A"/>
    <w:rsid w:val="0E2E9870"/>
    <w:rsid w:val="0F93B6F6"/>
    <w:rsid w:val="1082CB22"/>
    <w:rsid w:val="12123939"/>
    <w:rsid w:val="12432AAA"/>
    <w:rsid w:val="12E6AF29"/>
    <w:rsid w:val="147122A1"/>
    <w:rsid w:val="15F3FE1D"/>
    <w:rsid w:val="16691604"/>
    <w:rsid w:val="16D72FAF"/>
    <w:rsid w:val="175726EE"/>
    <w:rsid w:val="17E042F2"/>
    <w:rsid w:val="18CBB0B9"/>
    <w:rsid w:val="190DEDE2"/>
    <w:rsid w:val="1CCE1D10"/>
    <w:rsid w:val="1F7E5595"/>
    <w:rsid w:val="20776369"/>
    <w:rsid w:val="20863D24"/>
    <w:rsid w:val="208B99F9"/>
    <w:rsid w:val="209F2278"/>
    <w:rsid w:val="21C44BE2"/>
    <w:rsid w:val="2315D078"/>
    <w:rsid w:val="23A50B76"/>
    <w:rsid w:val="2451A22D"/>
    <w:rsid w:val="24AB2A44"/>
    <w:rsid w:val="24C15FED"/>
    <w:rsid w:val="257D2668"/>
    <w:rsid w:val="269DEB21"/>
    <w:rsid w:val="2718F6C9"/>
    <w:rsid w:val="2878747B"/>
    <w:rsid w:val="29D101EE"/>
    <w:rsid w:val="2A5890DE"/>
    <w:rsid w:val="2AF124C7"/>
    <w:rsid w:val="2BF38F6D"/>
    <w:rsid w:val="2C6FB874"/>
    <w:rsid w:val="2C7711C6"/>
    <w:rsid w:val="2DFAC17C"/>
    <w:rsid w:val="2F68952B"/>
    <w:rsid w:val="2F771346"/>
    <w:rsid w:val="30983297"/>
    <w:rsid w:val="310CA83B"/>
    <w:rsid w:val="335693E4"/>
    <w:rsid w:val="3364B320"/>
    <w:rsid w:val="337E2D93"/>
    <w:rsid w:val="35EBF545"/>
    <w:rsid w:val="3627FFBF"/>
    <w:rsid w:val="363A2184"/>
    <w:rsid w:val="368E34A6"/>
    <w:rsid w:val="39A6F428"/>
    <w:rsid w:val="3B387D18"/>
    <w:rsid w:val="3C077983"/>
    <w:rsid w:val="3CF26D09"/>
    <w:rsid w:val="3E802376"/>
    <w:rsid w:val="3EE758F5"/>
    <w:rsid w:val="3F67B275"/>
    <w:rsid w:val="40DA08BF"/>
    <w:rsid w:val="43A2B233"/>
    <w:rsid w:val="4509FF00"/>
    <w:rsid w:val="451F3A88"/>
    <w:rsid w:val="460E8592"/>
    <w:rsid w:val="4686D895"/>
    <w:rsid w:val="4696FC3D"/>
    <w:rsid w:val="472FBD9A"/>
    <w:rsid w:val="486A0AB8"/>
    <w:rsid w:val="497994DE"/>
    <w:rsid w:val="49FF7153"/>
    <w:rsid w:val="4B9EB22E"/>
    <w:rsid w:val="4C4F0835"/>
    <w:rsid w:val="4D977983"/>
    <w:rsid w:val="4DC50BD9"/>
    <w:rsid w:val="4F0A6273"/>
    <w:rsid w:val="501E91BF"/>
    <w:rsid w:val="50618DFB"/>
    <w:rsid w:val="50BFA065"/>
    <w:rsid w:val="53AB880B"/>
    <w:rsid w:val="53E4AC2F"/>
    <w:rsid w:val="54F10744"/>
    <w:rsid w:val="56C93A75"/>
    <w:rsid w:val="56CD97AC"/>
    <w:rsid w:val="58F50CB8"/>
    <w:rsid w:val="5B7CB286"/>
    <w:rsid w:val="5C0D1E44"/>
    <w:rsid w:val="5C3C6C8E"/>
    <w:rsid w:val="5C40C52E"/>
    <w:rsid w:val="5D38DBD7"/>
    <w:rsid w:val="5E7336BF"/>
    <w:rsid w:val="5F0565E0"/>
    <w:rsid w:val="5FBCBBE0"/>
    <w:rsid w:val="65002644"/>
    <w:rsid w:val="65D38FC0"/>
    <w:rsid w:val="67308857"/>
    <w:rsid w:val="68E8B9D9"/>
    <w:rsid w:val="6943EF60"/>
    <w:rsid w:val="6DDB40A8"/>
    <w:rsid w:val="6F9DEA27"/>
    <w:rsid w:val="6FAFE572"/>
    <w:rsid w:val="71148EAF"/>
    <w:rsid w:val="7140E209"/>
    <w:rsid w:val="74C6C806"/>
    <w:rsid w:val="76272CA1"/>
    <w:rsid w:val="7722BD4F"/>
    <w:rsid w:val="7B4254F9"/>
    <w:rsid w:val="7B7E96E6"/>
    <w:rsid w:val="7D4BE6BA"/>
    <w:rsid w:val="7F250994"/>
    <w:rsid w:val="7FCAA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47F5"/>
  <w14:defaultImageDpi w14:val="300"/>
  <w15:chartTrackingRefBased/>
  <w15:docId w15:val="{0121E966-6BC2-4FAD-92C1-31FF6C31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semiHidden/>
    <w:unhideWhenUsed/>
    <w:qFormat/>
    <w:rsid w:val="00A812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uiPriority w:val="99"/>
    <w:rsid w:val="0046159C"/>
    <w:pPr>
      <w:spacing w:before="100" w:beforeAutospacing="1" w:after="100" w:afterAutospacing="1"/>
    </w:pPr>
  </w:style>
  <w:style w:type="paragraph" w:styleId="BodyText">
    <w:name w:val="Body Text"/>
    <w:basedOn w:val="Normal"/>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rsid w:val="0063027C"/>
    <w:pPr>
      <w:tabs>
        <w:tab w:val="center" w:pos="4320"/>
        <w:tab w:val="right" w:pos="8640"/>
      </w:tabs>
    </w:pPr>
  </w:style>
  <w:style w:type="character" w:customStyle="1" w:styleId="HeaderChar">
    <w:name w:val="Header Char"/>
    <w:link w:val="Header"/>
    <w:rsid w:val="0063027C"/>
    <w:rPr>
      <w:sz w:val="24"/>
      <w:szCs w:val="24"/>
    </w:rPr>
  </w:style>
  <w:style w:type="paragraph" w:styleId="Footer">
    <w:name w:val="footer"/>
    <w:basedOn w:val="Normal"/>
    <w:link w:val="FooterChar"/>
    <w:rsid w:val="0063027C"/>
    <w:pPr>
      <w:tabs>
        <w:tab w:val="center" w:pos="4320"/>
        <w:tab w:val="right" w:pos="8640"/>
      </w:tabs>
    </w:pPr>
  </w:style>
  <w:style w:type="character" w:customStyle="1" w:styleId="FooterChar">
    <w:name w:val="Footer Char"/>
    <w:link w:val="Footer"/>
    <w:rsid w:val="0063027C"/>
    <w:rPr>
      <w:sz w:val="24"/>
      <w:szCs w:val="24"/>
    </w:rPr>
  </w:style>
  <w:style w:type="character" w:customStyle="1" w:styleId="Heading2Char">
    <w:name w:val="Heading 2 Char"/>
    <w:basedOn w:val="DefaultParagraphFont"/>
    <w:link w:val="Heading2"/>
    <w:semiHidden/>
    <w:rsid w:val="00A81201"/>
    <w:rPr>
      <w:rFonts w:asciiTheme="majorHAnsi" w:eastAsiaTheme="majorEastAsia" w:hAnsiTheme="majorHAnsi" w:cstheme="majorBidi"/>
      <w:color w:val="2F5496" w:themeColor="accent1" w:themeShade="BF"/>
      <w:sz w:val="26"/>
      <w:szCs w:val="26"/>
      <w:lang w:eastAsia="en-U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D4397D"/>
    <w:rPr>
      <w:rFonts w:ascii="Segoe UI" w:hAnsi="Segoe UI" w:cs="Segoe UI"/>
      <w:sz w:val="18"/>
      <w:szCs w:val="18"/>
    </w:rPr>
  </w:style>
  <w:style w:type="character" w:customStyle="1" w:styleId="BalloonTextChar">
    <w:name w:val="Balloon Text Char"/>
    <w:basedOn w:val="DefaultParagraphFont"/>
    <w:link w:val="BalloonText"/>
    <w:rsid w:val="00D4397D"/>
    <w:rPr>
      <w:rFonts w:ascii="Segoe UI" w:hAnsi="Segoe UI" w:cs="Segoe UI"/>
      <w:sz w:val="18"/>
      <w:szCs w:val="18"/>
      <w:lang w:eastAsia="en-US"/>
    </w:rPr>
  </w:style>
  <w:style w:type="paragraph" w:styleId="CommentSubject">
    <w:name w:val="annotation subject"/>
    <w:basedOn w:val="CommentText"/>
    <w:next w:val="CommentText"/>
    <w:link w:val="CommentSubjectChar"/>
    <w:rsid w:val="00031AFA"/>
    <w:rPr>
      <w:b/>
      <w:bCs/>
    </w:rPr>
  </w:style>
  <w:style w:type="character" w:customStyle="1" w:styleId="CommentSubjectChar">
    <w:name w:val="Comment Subject Char"/>
    <w:basedOn w:val="CommentTextChar"/>
    <w:link w:val="CommentSubject"/>
    <w:rsid w:val="00031AFA"/>
    <w:rPr>
      <w:b/>
      <w:bCs/>
      <w:lang w:eastAsia="en-US"/>
    </w:rPr>
  </w:style>
  <w:style w:type="paragraph" w:styleId="Revision">
    <w:name w:val="Revision"/>
    <w:hidden/>
    <w:uiPriority w:val="99"/>
    <w:semiHidden/>
    <w:rsid w:val="007B28BC"/>
    <w:rPr>
      <w:sz w:val="24"/>
      <w:szCs w:val="24"/>
      <w:lang w:eastAsia="en-US"/>
    </w:rPr>
  </w:style>
  <w:style w:type="character" w:styleId="UnresolvedMention">
    <w:name w:val="Unresolved Mention"/>
    <w:basedOn w:val="DefaultParagraphFont"/>
    <w:uiPriority w:val="99"/>
    <w:semiHidden/>
    <w:unhideWhenUsed/>
    <w:rsid w:val="00365270"/>
    <w:rPr>
      <w:color w:val="605E5C"/>
      <w:shd w:val="clear" w:color="auto" w:fill="E1DFDD"/>
    </w:rPr>
  </w:style>
  <w:style w:type="paragraph" w:styleId="ListParagraph">
    <w:name w:val="List Paragraph"/>
    <w:basedOn w:val="Normal"/>
    <w:uiPriority w:val="34"/>
    <w:qFormat/>
    <w:rsid w:val="0063103F"/>
    <w:pPr>
      <w:ind w:left="720"/>
      <w:contextualSpacing/>
    </w:pPr>
  </w:style>
  <w:style w:type="character" w:styleId="Mention">
    <w:name w:val="Mention"/>
    <w:basedOn w:val="DefaultParagraphFont"/>
    <w:uiPriority w:val="99"/>
    <w:unhideWhenUsed/>
    <w:rsid w:val="000A22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638">
      <w:bodyDiv w:val="1"/>
      <w:marLeft w:val="0"/>
      <w:marRight w:val="0"/>
      <w:marTop w:val="0"/>
      <w:marBottom w:val="0"/>
      <w:divBdr>
        <w:top w:val="none" w:sz="0" w:space="0" w:color="auto"/>
        <w:left w:val="none" w:sz="0" w:space="0" w:color="auto"/>
        <w:bottom w:val="none" w:sz="0" w:space="0" w:color="auto"/>
        <w:right w:val="none" w:sz="0" w:space="0" w:color="auto"/>
      </w:divBdr>
    </w:div>
    <w:div w:id="70548516">
      <w:bodyDiv w:val="1"/>
      <w:marLeft w:val="0"/>
      <w:marRight w:val="0"/>
      <w:marTop w:val="0"/>
      <w:marBottom w:val="0"/>
      <w:divBdr>
        <w:top w:val="none" w:sz="0" w:space="0" w:color="auto"/>
        <w:left w:val="none" w:sz="0" w:space="0" w:color="auto"/>
        <w:bottom w:val="none" w:sz="0" w:space="0" w:color="auto"/>
        <w:right w:val="none" w:sz="0" w:space="0" w:color="auto"/>
      </w:divBdr>
      <w:divsChild>
        <w:div w:id="334890776">
          <w:marLeft w:val="0"/>
          <w:marRight w:val="0"/>
          <w:marTop w:val="0"/>
          <w:marBottom w:val="0"/>
          <w:divBdr>
            <w:top w:val="none" w:sz="0" w:space="0" w:color="auto"/>
            <w:left w:val="none" w:sz="0" w:space="0" w:color="auto"/>
            <w:bottom w:val="none" w:sz="0" w:space="0" w:color="auto"/>
            <w:right w:val="none" w:sz="0" w:space="0" w:color="auto"/>
          </w:divBdr>
        </w:div>
        <w:div w:id="512456383">
          <w:marLeft w:val="0"/>
          <w:marRight w:val="0"/>
          <w:marTop w:val="0"/>
          <w:marBottom w:val="0"/>
          <w:divBdr>
            <w:top w:val="none" w:sz="0" w:space="0" w:color="auto"/>
            <w:left w:val="none" w:sz="0" w:space="0" w:color="auto"/>
            <w:bottom w:val="none" w:sz="0" w:space="0" w:color="auto"/>
            <w:right w:val="none" w:sz="0" w:space="0" w:color="auto"/>
          </w:divBdr>
        </w:div>
        <w:div w:id="629365717">
          <w:marLeft w:val="0"/>
          <w:marRight w:val="0"/>
          <w:marTop w:val="0"/>
          <w:marBottom w:val="0"/>
          <w:divBdr>
            <w:top w:val="none" w:sz="0" w:space="0" w:color="auto"/>
            <w:left w:val="none" w:sz="0" w:space="0" w:color="auto"/>
            <w:bottom w:val="none" w:sz="0" w:space="0" w:color="auto"/>
            <w:right w:val="none" w:sz="0" w:space="0" w:color="auto"/>
          </w:divBdr>
        </w:div>
        <w:div w:id="792941856">
          <w:marLeft w:val="0"/>
          <w:marRight w:val="0"/>
          <w:marTop w:val="0"/>
          <w:marBottom w:val="0"/>
          <w:divBdr>
            <w:top w:val="none" w:sz="0" w:space="0" w:color="auto"/>
            <w:left w:val="none" w:sz="0" w:space="0" w:color="auto"/>
            <w:bottom w:val="none" w:sz="0" w:space="0" w:color="auto"/>
            <w:right w:val="none" w:sz="0" w:space="0" w:color="auto"/>
          </w:divBdr>
        </w:div>
        <w:div w:id="845249969">
          <w:marLeft w:val="0"/>
          <w:marRight w:val="0"/>
          <w:marTop w:val="0"/>
          <w:marBottom w:val="0"/>
          <w:divBdr>
            <w:top w:val="none" w:sz="0" w:space="0" w:color="auto"/>
            <w:left w:val="none" w:sz="0" w:space="0" w:color="auto"/>
            <w:bottom w:val="none" w:sz="0" w:space="0" w:color="auto"/>
            <w:right w:val="none" w:sz="0" w:space="0" w:color="auto"/>
          </w:divBdr>
        </w:div>
        <w:div w:id="953098348">
          <w:marLeft w:val="0"/>
          <w:marRight w:val="0"/>
          <w:marTop w:val="0"/>
          <w:marBottom w:val="0"/>
          <w:divBdr>
            <w:top w:val="none" w:sz="0" w:space="0" w:color="auto"/>
            <w:left w:val="none" w:sz="0" w:space="0" w:color="auto"/>
            <w:bottom w:val="none" w:sz="0" w:space="0" w:color="auto"/>
            <w:right w:val="none" w:sz="0" w:space="0" w:color="auto"/>
          </w:divBdr>
        </w:div>
        <w:div w:id="1051464088">
          <w:marLeft w:val="0"/>
          <w:marRight w:val="0"/>
          <w:marTop w:val="0"/>
          <w:marBottom w:val="0"/>
          <w:divBdr>
            <w:top w:val="none" w:sz="0" w:space="0" w:color="auto"/>
            <w:left w:val="none" w:sz="0" w:space="0" w:color="auto"/>
            <w:bottom w:val="none" w:sz="0" w:space="0" w:color="auto"/>
            <w:right w:val="none" w:sz="0" w:space="0" w:color="auto"/>
          </w:divBdr>
        </w:div>
        <w:div w:id="1502886592">
          <w:marLeft w:val="0"/>
          <w:marRight w:val="0"/>
          <w:marTop w:val="0"/>
          <w:marBottom w:val="0"/>
          <w:divBdr>
            <w:top w:val="none" w:sz="0" w:space="0" w:color="auto"/>
            <w:left w:val="none" w:sz="0" w:space="0" w:color="auto"/>
            <w:bottom w:val="none" w:sz="0" w:space="0" w:color="auto"/>
            <w:right w:val="none" w:sz="0" w:space="0" w:color="auto"/>
          </w:divBdr>
        </w:div>
        <w:div w:id="1507747993">
          <w:marLeft w:val="0"/>
          <w:marRight w:val="0"/>
          <w:marTop w:val="0"/>
          <w:marBottom w:val="0"/>
          <w:divBdr>
            <w:top w:val="none" w:sz="0" w:space="0" w:color="auto"/>
            <w:left w:val="none" w:sz="0" w:space="0" w:color="auto"/>
            <w:bottom w:val="none" w:sz="0" w:space="0" w:color="auto"/>
            <w:right w:val="none" w:sz="0" w:space="0" w:color="auto"/>
          </w:divBdr>
        </w:div>
        <w:div w:id="1537619757">
          <w:marLeft w:val="0"/>
          <w:marRight w:val="0"/>
          <w:marTop w:val="0"/>
          <w:marBottom w:val="0"/>
          <w:divBdr>
            <w:top w:val="none" w:sz="0" w:space="0" w:color="auto"/>
            <w:left w:val="none" w:sz="0" w:space="0" w:color="auto"/>
            <w:bottom w:val="none" w:sz="0" w:space="0" w:color="auto"/>
            <w:right w:val="none" w:sz="0" w:space="0" w:color="auto"/>
          </w:divBdr>
        </w:div>
        <w:div w:id="1611014657">
          <w:marLeft w:val="0"/>
          <w:marRight w:val="0"/>
          <w:marTop w:val="0"/>
          <w:marBottom w:val="0"/>
          <w:divBdr>
            <w:top w:val="none" w:sz="0" w:space="0" w:color="auto"/>
            <w:left w:val="none" w:sz="0" w:space="0" w:color="auto"/>
            <w:bottom w:val="none" w:sz="0" w:space="0" w:color="auto"/>
            <w:right w:val="none" w:sz="0" w:space="0" w:color="auto"/>
          </w:divBdr>
        </w:div>
        <w:div w:id="1675720676">
          <w:marLeft w:val="0"/>
          <w:marRight w:val="0"/>
          <w:marTop w:val="0"/>
          <w:marBottom w:val="0"/>
          <w:divBdr>
            <w:top w:val="none" w:sz="0" w:space="0" w:color="auto"/>
            <w:left w:val="none" w:sz="0" w:space="0" w:color="auto"/>
            <w:bottom w:val="none" w:sz="0" w:space="0" w:color="auto"/>
            <w:right w:val="none" w:sz="0" w:space="0" w:color="auto"/>
          </w:divBdr>
          <w:divsChild>
            <w:div w:id="102768477">
              <w:marLeft w:val="0"/>
              <w:marRight w:val="0"/>
              <w:marTop w:val="0"/>
              <w:marBottom w:val="0"/>
              <w:divBdr>
                <w:top w:val="none" w:sz="0" w:space="0" w:color="auto"/>
                <w:left w:val="none" w:sz="0" w:space="0" w:color="auto"/>
                <w:bottom w:val="none" w:sz="0" w:space="0" w:color="auto"/>
                <w:right w:val="none" w:sz="0" w:space="0" w:color="auto"/>
              </w:divBdr>
            </w:div>
            <w:div w:id="114376441">
              <w:marLeft w:val="0"/>
              <w:marRight w:val="0"/>
              <w:marTop w:val="0"/>
              <w:marBottom w:val="0"/>
              <w:divBdr>
                <w:top w:val="none" w:sz="0" w:space="0" w:color="auto"/>
                <w:left w:val="none" w:sz="0" w:space="0" w:color="auto"/>
                <w:bottom w:val="none" w:sz="0" w:space="0" w:color="auto"/>
                <w:right w:val="none" w:sz="0" w:space="0" w:color="auto"/>
              </w:divBdr>
            </w:div>
            <w:div w:id="193542184">
              <w:marLeft w:val="0"/>
              <w:marRight w:val="0"/>
              <w:marTop w:val="0"/>
              <w:marBottom w:val="0"/>
              <w:divBdr>
                <w:top w:val="none" w:sz="0" w:space="0" w:color="auto"/>
                <w:left w:val="none" w:sz="0" w:space="0" w:color="auto"/>
                <w:bottom w:val="none" w:sz="0" w:space="0" w:color="auto"/>
                <w:right w:val="none" w:sz="0" w:space="0" w:color="auto"/>
              </w:divBdr>
            </w:div>
            <w:div w:id="530655741">
              <w:marLeft w:val="0"/>
              <w:marRight w:val="0"/>
              <w:marTop w:val="0"/>
              <w:marBottom w:val="0"/>
              <w:divBdr>
                <w:top w:val="none" w:sz="0" w:space="0" w:color="auto"/>
                <w:left w:val="none" w:sz="0" w:space="0" w:color="auto"/>
                <w:bottom w:val="none" w:sz="0" w:space="0" w:color="auto"/>
                <w:right w:val="none" w:sz="0" w:space="0" w:color="auto"/>
              </w:divBdr>
            </w:div>
            <w:div w:id="861356571">
              <w:marLeft w:val="0"/>
              <w:marRight w:val="0"/>
              <w:marTop w:val="0"/>
              <w:marBottom w:val="0"/>
              <w:divBdr>
                <w:top w:val="none" w:sz="0" w:space="0" w:color="auto"/>
                <w:left w:val="none" w:sz="0" w:space="0" w:color="auto"/>
                <w:bottom w:val="none" w:sz="0" w:space="0" w:color="auto"/>
                <w:right w:val="none" w:sz="0" w:space="0" w:color="auto"/>
              </w:divBdr>
            </w:div>
            <w:div w:id="923881773">
              <w:marLeft w:val="0"/>
              <w:marRight w:val="0"/>
              <w:marTop w:val="0"/>
              <w:marBottom w:val="0"/>
              <w:divBdr>
                <w:top w:val="none" w:sz="0" w:space="0" w:color="auto"/>
                <w:left w:val="none" w:sz="0" w:space="0" w:color="auto"/>
                <w:bottom w:val="none" w:sz="0" w:space="0" w:color="auto"/>
                <w:right w:val="none" w:sz="0" w:space="0" w:color="auto"/>
              </w:divBdr>
            </w:div>
            <w:div w:id="1173449193">
              <w:marLeft w:val="0"/>
              <w:marRight w:val="0"/>
              <w:marTop w:val="0"/>
              <w:marBottom w:val="0"/>
              <w:divBdr>
                <w:top w:val="none" w:sz="0" w:space="0" w:color="auto"/>
                <w:left w:val="none" w:sz="0" w:space="0" w:color="auto"/>
                <w:bottom w:val="none" w:sz="0" w:space="0" w:color="auto"/>
                <w:right w:val="none" w:sz="0" w:space="0" w:color="auto"/>
              </w:divBdr>
            </w:div>
            <w:div w:id="1190216407">
              <w:marLeft w:val="0"/>
              <w:marRight w:val="0"/>
              <w:marTop w:val="0"/>
              <w:marBottom w:val="0"/>
              <w:divBdr>
                <w:top w:val="none" w:sz="0" w:space="0" w:color="auto"/>
                <w:left w:val="none" w:sz="0" w:space="0" w:color="auto"/>
                <w:bottom w:val="none" w:sz="0" w:space="0" w:color="auto"/>
                <w:right w:val="none" w:sz="0" w:space="0" w:color="auto"/>
              </w:divBdr>
            </w:div>
            <w:div w:id="1235167171">
              <w:marLeft w:val="0"/>
              <w:marRight w:val="0"/>
              <w:marTop w:val="0"/>
              <w:marBottom w:val="0"/>
              <w:divBdr>
                <w:top w:val="none" w:sz="0" w:space="0" w:color="auto"/>
                <w:left w:val="none" w:sz="0" w:space="0" w:color="auto"/>
                <w:bottom w:val="none" w:sz="0" w:space="0" w:color="auto"/>
                <w:right w:val="none" w:sz="0" w:space="0" w:color="auto"/>
              </w:divBdr>
            </w:div>
            <w:div w:id="1357000858">
              <w:marLeft w:val="0"/>
              <w:marRight w:val="0"/>
              <w:marTop w:val="0"/>
              <w:marBottom w:val="0"/>
              <w:divBdr>
                <w:top w:val="none" w:sz="0" w:space="0" w:color="auto"/>
                <w:left w:val="none" w:sz="0" w:space="0" w:color="auto"/>
                <w:bottom w:val="none" w:sz="0" w:space="0" w:color="auto"/>
                <w:right w:val="none" w:sz="0" w:space="0" w:color="auto"/>
              </w:divBdr>
            </w:div>
            <w:div w:id="1441410468">
              <w:marLeft w:val="0"/>
              <w:marRight w:val="0"/>
              <w:marTop w:val="0"/>
              <w:marBottom w:val="0"/>
              <w:divBdr>
                <w:top w:val="none" w:sz="0" w:space="0" w:color="auto"/>
                <w:left w:val="none" w:sz="0" w:space="0" w:color="auto"/>
                <w:bottom w:val="none" w:sz="0" w:space="0" w:color="auto"/>
                <w:right w:val="none" w:sz="0" w:space="0" w:color="auto"/>
              </w:divBdr>
            </w:div>
            <w:div w:id="1486048084">
              <w:marLeft w:val="0"/>
              <w:marRight w:val="0"/>
              <w:marTop w:val="0"/>
              <w:marBottom w:val="0"/>
              <w:divBdr>
                <w:top w:val="none" w:sz="0" w:space="0" w:color="auto"/>
                <w:left w:val="none" w:sz="0" w:space="0" w:color="auto"/>
                <w:bottom w:val="none" w:sz="0" w:space="0" w:color="auto"/>
                <w:right w:val="none" w:sz="0" w:space="0" w:color="auto"/>
              </w:divBdr>
            </w:div>
            <w:div w:id="1564871460">
              <w:marLeft w:val="0"/>
              <w:marRight w:val="0"/>
              <w:marTop w:val="0"/>
              <w:marBottom w:val="0"/>
              <w:divBdr>
                <w:top w:val="none" w:sz="0" w:space="0" w:color="auto"/>
                <w:left w:val="none" w:sz="0" w:space="0" w:color="auto"/>
                <w:bottom w:val="none" w:sz="0" w:space="0" w:color="auto"/>
                <w:right w:val="none" w:sz="0" w:space="0" w:color="auto"/>
              </w:divBdr>
            </w:div>
            <w:div w:id="1887184894">
              <w:marLeft w:val="0"/>
              <w:marRight w:val="0"/>
              <w:marTop w:val="0"/>
              <w:marBottom w:val="0"/>
              <w:divBdr>
                <w:top w:val="none" w:sz="0" w:space="0" w:color="auto"/>
                <w:left w:val="none" w:sz="0" w:space="0" w:color="auto"/>
                <w:bottom w:val="none" w:sz="0" w:space="0" w:color="auto"/>
                <w:right w:val="none" w:sz="0" w:space="0" w:color="auto"/>
              </w:divBdr>
            </w:div>
            <w:div w:id="1911841414">
              <w:marLeft w:val="0"/>
              <w:marRight w:val="0"/>
              <w:marTop w:val="0"/>
              <w:marBottom w:val="0"/>
              <w:divBdr>
                <w:top w:val="none" w:sz="0" w:space="0" w:color="auto"/>
                <w:left w:val="none" w:sz="0" w:space="0" w:color="auto"/>
                <w:bottom w:val="none" w:sz="0" w:space="0" w:color="auto"/>
                <w:right w:val="none" w:sz="0" w:space="0" w:color="auto"/>
              </w:divBdr>
            </w:div>
            <w:div w:id="1931427297">
              <w:marLeft w:val="0"/>
              <w:marRight w:val="0"/>
              <w:marTop w:val="0"/>
              <w:marBottom w:val="0"/>
              <w:divBdr>
                <w:top w:val="none" w:sz="0" w:space="0" w:color="auto"/>
                <w:left w:val="none" w:sz="0" w:space="0" w:color="auto"/>
                <w:bottom w:val="none" w:sz="0" w:space="0" w:color="auto"/>
                <w:right w:val="none" w:sz="0" w:space="0" w:color="auto"/>
              </w:divBdr>
            </w:div>
            <w:div w:id="1932934008">
              <w:marLeft w:val="0"/>
              <w:marRight w:val="0"/>
              <w:marTop w:val="0"/>
              <w:marBottom w:val="0"/>
              <w:divBdr>
                <w:top w:val="none" w:sz="0" w:space="0" w:color="auto"/>
                <w:left w:val="none" w:sz="0" w:space="0" w:color="auto"/>
                <w:bottom w:val="none" w:sz="0" w:space="0" w:color="auto"/>
                <w:right w:val="none" w:sz="0" w:space="0" w:color="auto"/>
              </w:divBdr>
            </w:div>
            <w:div w:id="2070688417">
              <w:marLeft w:val="0"/>
              <w:marRight w:val="0"/>
              <w:marTop w:val="0"/>
              <w:marBottom w:val="0"/>
              <w:divBdr>
                <w:top w:val="none" w:sz="0" w:space="0" w:color="auto"/>
                <w:left w:val="none" w:sz="0" w:space="0" w:color="auto"/>
                <w:bottom w:val="none" w:sz="0" w:space="0" w:color="auto"/>
                <w:right w:val="none" w:sz="0" w:space="0" w:color="auto"/>
              </w:divBdr>
            </w:div>
            <w:div w:id="2103069747">
              <w:marLeft w:val="0"/>
              <w:marRight w:val="0"/>
              <w:marTop w:val="0"/>
              <w:marBottom w:val="0"/>
              <w:divBdr>
                <w:top w:val="none" w:sz="0" w:space="0" w:color="auto"/>
                <w:left w:val="none" w:sz="0" w:space="0" w:color="auto"/>
                <w:bottom w:val="none" w:sz="0" w:space="0" w:color="auto"/>
                <w:right w:val="none" w:sz="0" w:space="0" w:color="auto"/>
              </w:divBdr>
            </w:div>
          </w:divsChild>
        </w:div>
        <w:div w:id="1930502562">
          <w:marLeft w:val="0"/>
          <w:marRight w:val="0"/>
          <w:marTop w:val="0"/>
          <w:marBottom w:val="0"/>
          <w:divBdr>
            <w:top w:val="none" w:sz="0" w:space="0" w:color="auto"/>
            <w:left w:val="none" w:sz="0" w:space="0" w:color="auto"/>
            <w:bottom w:val="none" w:sz="0" w:space="0" w:color="auto"/>
            <w:right w:val="none" w:sz="0" w:space="0" w:color="auto"/>
          </w:divBdr>
        </w:div>
        <w:div w:id="1977877798">
          <w:marLeft w:val="0"/>
          <w:marRight w:val="0"/>
          <w:marTop w:val="0"/>
          <w:marBottom w:val="0"/>
          <w:divBdr>
            <w:top w:val="none" w:sz="0" w:space="0" w:color="auto"/>
            <w:left w:val="none" w:sz="0" w:space="0" w:color="auto"/>
            <w:bottom w:val="none" w:sz="0" w:space="0" w:color="auto"/>
            <w:right w:val="none" w:sz="0" w:space="0" w:color="auto"/>
          </w:divBdr>
        </w:div>
        <w:div w:id="2146507977">
          <w:marLeft w:val="0"/>
          <w:marRight w:val="0"/>
          <w:marTop w:val="0"/>
          <w:marBottom w:val="0"/>
          <w:divBdr>
            <w:top w:val="none" w:sz="0" w:space="0" w:color="auto"/>
            <w:left w:val="none" w:sz="0" w:space="0" w:color="auto"/>
            <w:bottom w:val="none" w:sz="0" w:space="0" w:color="auto"/>
            <w:right w:val="none" w:sz="0" w:space="0" w:color="auto"/>
          </w:divBdr>
        </w:div>
      </w:divsChild>
    </w:div>
    <w:div w:id="93674958">
      <w:bodyDiv w:val="1"/>
      <w:marLeft w:val="0"/>
      <w:marRight w:val="0"/>
      <w:marTop w:val="0"/>
      <w:marBottom w:val="0"/>
      <w:divBdr>
        <w:top w:val="none" w:sz="0" w:space="0" w:color="auto"/>
        <w:left w:val="none" w:sz="0" w:space="0" w:color="auto"/>
        <w:bottom w:val="none" w:sz="0" w:space="0" w:color="auto"/>
        <w:right w:val="none" w:sz="0" w:space="0" w:color="auto"/>
      </w:divBdr>
      <w:divsChild>
        <w:div w:id="528690449">
          <w:marLeft w:val="0"/>
          <w:marRight w:val="0"/>
          <w:marTop w:val="0"/>
          <w:marBottom w:val="0"/>
          <w:divBdr>
            <w:top w:val="none" w:sz="0" w:space="0" w:color="auto"/>
            <w:left w:val="none" w:sz="0" w:space="0" w:color="auto"/>
            <w:bottom w:val="dotted" w:sz="4" w:space="0" w:color="54585A"/>
            <w:right w:val="none" w:sz="0" w:space="0" w:color="auto"/>
          </w:divBdr>
          <w:divsChild>
            <w:div w:id="6918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0909">
      <w:bodyDiv w:val="1"/>
      <w:marLeft w:val="0"/>
      <w:marRight w:val="0"/>
      <w:marTop w:val="0"/>
      <w:marBottom w:val="0"/>
      <w:divBdr>
        <w:top w:val="none" w:sz="0" w:space="0" w:color="auto"/>
        <w:left w:val="none" w:sz="0" w:space="0" w:color="auto"/>
        <w:bottom w:val="none" w:sz="0" w:space="0" w:color="auto"/>
        <w:right w:val="none" w:sz="0" w:space="0" w:color="auto"/>
      </w:divBdr>
    </w:div>
    <w:div w:id="260070398">
      <w:bodyDiv w:val="1"/>
      <w:marLeft w:val="0"/>
      <w:marRight w:val="0"/>
      <w:marTop w:val="0"/>
      <w:marBottom w:val="0"/>
      <w:divBdr>
        <w:top w:val="none" w:sz="0" w:space="0" w:color="auto"/>
        <w:left w:val="none" w:sz="0" w:space="0" w:color="auto"/>
        <w:bottom w:val="none" w:sz="0" w:space="0" w:color="auto"/>
        <w:right w:val="none" w:sz="0" w:space="0" w:color="auto"/>
      </w:divBdr>
    </w:div>
    <w:div w:id="307517133">
      <w:bodyDiv w:val="1"/>
      <w:marLeft w:val="0"/>
      <w:marRight w:val="0"/>
      <w:marTop w:val="0"/>
      <w:marBottom w:val="0"/>
      <w:divBdr>
        <w:top w:val="none" w:sz="0" w:space="0" w:color="auto"/>
        <w:left w:val="none" w:sz="0" w:space="0" w:color="auto"/>
        <w:bottom w:val="none" w:sz="0" w:space="0" w:color="auto"/>
        <w:right w:val="none" w:sz="0" w:space="0" w:color="auto"/>
      </w:divBdr>
    </w:div>
    <w:div w:id="350179840">
      <w:bodyDiv w:val="1"/>
      <w:marLeft w:val="0"/>
      <w:marRight w:val="0"/>
      <w:marTop w:val="0"/>
      <w:marBottom w:val="0"/>
      <w:divBdr>
        <w:top w:val="none" w:sz="0" w:space="0" w:color="auto"/>
        <w:left w:val="none" w:sz="0" w:space="0" w:color="auto"/>
        <w:bottom w:val="none" w:sz="0" w:space="0" w:color="auto"/>
        <w:right w:val="none" w:sz="0" w:space="0" w:color="auto"/>
      </w:divBdr>
    </w:div>
    <w:div w:id="449325591">
      <w:bodyDiv w:val="1"/>
      <w:marLeft w:val="0"/>
      <w:marRight w:val="0"/>
      <w:marTop w:val="0"/>
      <w:marBottom w:val="0"/>
      <w:divBdr>
        <w:top w:val="none" w:sz="0" w:space="0" w:color="auto"/>
        <w:left w:val="none" w:sz="0" w:space="0" w:color="auto"/>
        <w:bottom w:val="none" w:sz="0" w:space="0" w:color="auto"/>
        <w:right w:val="none" w:sz="0" w:space="0" w:color="auto"/>
      </w:divBdr>
    </w:div>
    <w:div w:id="485977566">
      <w:bodyDiv w:val="1"/>
      <w:marLeft w:val="0"/>
      <w:marRight w:val="0"/>
      <w:marTop w:val="0"/>
      <w:marBottom w:val="0"/>
      <w:divBdr>
        <w:top w:val="none" w:sz="0" w:space="0" w:color="auto"/>
        <w:left w:val="none" w:sz="0" w:space="0" w:color="auto"/>
        <w:bottom w:val="none" w:sz="0" w:space="0" w:color="auto"/>
        <w:right w:val="none" w:sz="0" w:space="0" w:color="auto"/>
      </w:divBdr>
    </w:div>
    <w:div w:id="540441250">
      <w:bodyDiv w:val="1"/>
      <w:marLeft w:val="0"/>
      <w:marRight w:val="0"/>
      <w:marTop w:val="0"/>
      <w:marBottom w:val="0"/>
      <w:divBdr>
        <w:top w:val="none" w:sz="0" w:space="0" w:color="auto"/>
        <w:left w:val="none" w:sz="0" w:space="0" w:color="auto"/>
        <w:bottom w:val="none" w:sz="0" w:space="0" w:color="auto"/>
        <w:right w:val="none" w:sz="0" w:space="0" w:color="auto"/>
      </w:divBdr>
    </w:div>
    <w:div w:id="568728589">
      <w:bodyDiv w:val="1"/>
      <w:marLeft w:val="0"/>
      <w:marRight w:val="0"/>
      <w:marTop w:val="0"/>
      <w:marBottom w:val="0"/>
      <w:divBdr>
        <w:top w:val="none" w:sz="0" w:space="0" w:color="auto"/>
        <w:left w:val="none" w:sz="0" w:space="0" w:color="auto"/>
        <w:bottom w:val="none" w:sz="0" w:space="0" w:color="auto"/>
        <w:right w:val="none" w:sz="0" w:space="0" w:color="auto"/>
      </w:divBdr>
    </w:div>
    <w:div w:id="570847288">
      <w:bodyDiv w:val="1"/>
      <w:marLeft w:val="0"/>
      <w:marRight w:val="0"/>
      <w:marTop w:val="0"/>
      <w:marBottom w:val="0"/>
      <w:divBdr>
        <w:top w:val="none" w:sz="0" w:space="0" w:color="auto"/>
        <w:left w:val="none" w:sz="0" w:space="0" w:color="auto"/>
        <w:bottom w:val="none" w:sz="0" w:space="0" w:color="auto"/>
        <w:right w:val="none" w:sz="0" w:space="0" w:color="auto"/>
      </w:divBdr>
      <w:divsChild>
        <w:div w:id="247078838">
          <w:marLeft w:val="0"/>
          <w:marRight w:val="0"/>
          <w:marTop w:val="0"/>
          <w:marBottom w:val="0"/>
          <w:divBdr>
            <w:top w:val="none" w:sz="0" w:space="0" w:color="auto"/>
            <w:left w:val="none" w:sz="0" w:space="0" w:color="auto"/>
            <w:bottom w:val="none" w:sz="0" w:space="0" w:color="auto"/>
            <w:right w:val="none" w:sz="0" w:space="0" w:color="auto"/>
          </w:divBdr>
        </w:div>
        <w:div w:id="319165177">
          <w:marLeft w:val="0"/>
          <w:marRight w:val="0"/>
          <w:marTop w:val="0"/>
          <w:marBottom w:val="0"/>
          <w:divBdr>
            <w:top w:val="none" w:sz="0" w:space="0" w:color="auto"/>
            <w:left w:val="none" w:sz="0" w:space="0" w:color="auto"/>
            <w:bottom w:val="none" w:sz="0" w:space="0" w:color="auto"/>
            <w:right w:val="none" w:sz="0" w:space="0" w:color="auto"/>
          </w:divBdr>
        </w:div>
        <w:div w:id="356271258">
          <w:marLeft w:val="0"/>
          <w:marRight w:val="0"/>
          <w:marTop w:val="0"/>
          <w:marBottom w:val="0"/>
          <w:divBdr>
            <w:top w:val="none" w:sz="0" w:space="0" w:color="auto"/>
            <w:left w:val="none" w:sz="0" w:space="0" w:color="auto"/>
            <w:bottom w:val="none" w:sz="0" w:space="0" w:color="auto"/>
            <w:right w:val="none" w:sz="0" w:space="0" w:color="auto"/>
          </w:divBdr>
        </w:div>
        <w:div w:id="788204403">
          <w:marLeft w:val="0"/>
          <w:marRight w:val="0"/>
          <w:marTop w:val="0"/>
          <w:marBottom w:val="0"/>
          <w:divBdr>
            <w:top w:val="none" w:sz="0" w:space="0" w:color="auto"/>
            <w:left w:val="none" w:sz="0" w:space="0" w:color="auto"/>
            <w:bottom w:val="none" w:sz="0" w:space="0" w:color="auto"/>
            <w:right w:val="none" w:sz="0" w:space="0" w:color="auto"/>
          </w:divBdr>
        </w:div>
        <w:div w:id="1123882131">
          <w:marLeft w:val="0"/>
          <w:marRight w:val="0"/>
          <w:marTop w:val="0"/>
          <w:marBottom w:val="0"/>
          <w:divBdr>
            <w:top w:val="none" w:sz="0" w:space="0" w:color="auto"/>
            <w:left w:val="none" w:sz="0" w:space="0" w:color="auto"/>
            <w:bottom w:val="none" w:sz="0" w:space="0" w:color="auto"/>
            <w:right w:val="none" w:sz="0" w:space="0" w:color="auto"/>
          </w:divBdr>
        </w:div>
        <w:div w:id="1250390315">
          <w:marLeft w:val="0"/>
          <w:marRight w:val="0"/>
          <w:marTop w:val="0"/>
          <w:marBottom w:val="0"/>
          <w:divBdr>
            <w:top w:val="none" w:sz="0" w:space="0" w:color="auto"/>
            <w:left w:val="none" w:sz="0" w:space="0" w:color="auto"/>
            <w:bottom w:val="none" w:sz="0" w:space="0" w:color="auto"/>
            <w:right w:val="none" w:sz="0" w:space="0" w:color="auto"/>
          </w:divBdr>
        </w:div>
        <w:div w:id="1275333969">
          <w:marLeft w:val="0"/>
          <w:marRight w:val="0"/>
          <w:marTop w:val="0"/>
          <w:marBottom w:val="0"/>
          <w:divBdr>
            <w:top w:val="none" w:sz="0" w:space="0" w:color="auto"/>
            <w:left w:val="none" w:sz="0" w:space="0" w:color="auto"/>
            <w:bottom w:val="none" w:sz="0" w:space="0" w:color="auto"/>
            <w:right w:val="none" w:sz="0" w:space="0" w:color="auto"/>
          </w:divBdr>
        </w:div>
        <w:div w:id="1427653956">
          <w:marLeft w:val="0"/>
          <w:marRight w:val="0"/>
          <w:marTop w:val="0"/>
          <w:marBottom w:val="0"/>
          <w:divBdr>
            <w:top w:val="none" w:sz="0" w:space="0" w:color="auto"/>
            <w:left w:val="none" w:sz="0" w:space="0" w:color="auto"/>
            <w:bottom w:val="none" w:sz="0" w:space="0" w:color="auto"/>
            <w:right w:val="none" w:sz="0" w:space="0" w:color="auto"/>
          </w:divBdr>
        </w:div>
        <w:div w:id="1574074634">
          <w:marLeft w:val="0"/>
          <w:marRight w:val="0"/>
          <w:marTop w:val="0"/>
          <w:marBottom w:val="0"/>
          <w:divBdr>
            <w:top w:val="none" w:sz="0" w:space="0" w:color="auto"/>
            <w:left w:val="none" w:sz="0" w:space="0" w:color="auto"/>
            <w:bottom w:val="none" w:sz="0" w:space="0" w:color="auto"/>
            <w:right w:val="none" w:sz="0" w:space="0" w:color="auto"/>
          </w:divBdr>
        </w:div>
        <w:div w:id="1610812924">
          <w:marLeft w:val="0"/>
          <w:marRight w:val="0"/>
          <w:marTop w:val="0"/>
          <w:marBottom w:val="0"/>
          <w:divBdr>
            <w:top w:val="none" w:sz="0" w:space="0" w:color="auto"/>
            <w:left w:val="none" w:sz="0" w:space="0" w:color="auto"/>
            <w:bottom w:val="none" w:sz="0" w:space="0" w:color="auto"/>
            <w:right w:val="none" w:sz="0" w:space="0" w:color="auto"/>
          </w:divBdr>
        </w:div>
        <w:div w:id="1651863044">
          <w:marLeft w:val="0"/>
          <w:marRight w:val="0"/>
          <w:marTop w:val="0"/>
          <w:marBottom w:val="0"/>
          <w:divBdr>
            <w:top w:val="none" w:sz="0" w:space="0" w:color="auto"/>
            <w:left w:val="none" w:sz="0" w:space="0" w:color="auto"/>
            <w:bottom w:val="none" w:sz="0" w:space="0" w:color="auto"/>
            <w:right w:val="none" w:sz="0" w:space="0" w:color="auto"/>
          </w:divBdr>
        </w:div>
        <w:div w:id="1844709155">
          <w:marLeft w:val="0"/>
          <w:marRight w:val="0"/>
          <w:marTop w:val="0"/>
          <w:marBottom w:val="0"/>
          <w:divBdr>
            <w:top w:val="none" w:sz="0" w:space="0" w:color="auto"/>
            <w:left w:val="none" w:sz="0" w:space="0" w:color="auto"/>
            <w:bottom w:val="none" w:sz="0" w:space="0" w:color="auto"/>
            <w:right w:val="none" w:sz="0" w:space="0" w:color="auto"/>
          </w:divBdr>
        </w:div>
        <w:div w:id="1890065622">
          <w:marLeft w:val="0"/>
          <w:marRight w:val="0"/>
          <w:marTop w:val="0"/>
          <w:marBottom w:val="0"/>
          <w:divBdr>
            <w:top w:val="none" w:sz="0" w:space="0" w:color="auto"/>
            <w:left w:val="none" w:sz="0" w:space="0" w:color="auto"/>
            <w:bottom w:val="none" w:sz="0" w:space="0" w:color="auto"/>
            <w:right w:val="none" w:sz="0" w:space="0" w:color="auto"/>
          </w:divBdr>
        </w:div>
        <w:div w:id="1927809793">
          <w:marLeft w:val="0"/>
          <w:marRight w:val="0"/>
          <w:marTop w:val="0"/>
          <w:marBottom w:val="0"/>
          <w:divBdr>
            <w:top w:val="none" w:sz="0" w:space="0" w:color="auto"/>
            <w:left w:val="none" w:sz="0" w:space="0" w:color="auto"/>
            <w:bottom w:val="none" w:sz="0" w:space="0" w:color="auto"/>
            <w:right w:val="none" w:sz="0" w:space="0" w:color="auto"/>
          </w:divBdr>
          <w:divsChild>
            <w:div w:id="252518237">
              <w:marLeft w:val="0"/>
              <w:marRight w:val="0"/>
              <w:marTop w:val="0"/>
              <w:marBottom w:val="0"/>
              <w:divBdr>
                <w:top w:val="none" w:sz="0" w:space="0" w:color="auto"/>
                <w:left w:val="none" w:sz="0" w:space="0" w:color="auto"/>
                <w:bottom w:val="none" w:sz="0" w:space="0" w:color="auto"/>
                <w:right w:val="none" w:sz="0" w:space="0" w:color="auto"/>
              </w:divBdr>
            </w:div>
            <w:div w:id="261258428">
              <w:marLeft w:val="0"/>
              <w:marRight w:val="0"/>
              <w:marTop w:val="0"/>
              <w:marBottom w:val="0"/>
              <w:divBdr>
                <w:top w:val="none" w:sz="0" w:space="0" w:color="auto"/>
                <w:left w:val="none" w:sz="0" w:space="0" w:color="auto"/>
                <w:bottom w:val="none" w:sz="0" w:space="0" w:color="auto"/>
                <w:right w:val="none" w:sz="0" w:space="0" w:color="auto"/>
              </w:divBdr>
            </w:div>
            <w:div w:id="370962569">
              <w:marLeft w:val="0"/>
              <w:marRight w:val="0"/>
              <w:marTop w:val="0"/>
              <w:marBottom w:val="0"/>
              <w:divBdr>
                <w:top w:val="none" w:sz="0" w:space="0" w:color="auto"/>
                <w:left w:val="none" w:sz="0" w:space="0" w:color="auto"/>
                <w:bottom w:val="none" w:sz="0" w:space="0" w:color="auto"/>
                <w:right w:val="none" w:sz="0" w:space="0" w:color="auto"/>
              </w:divBdr>
            </w:div>
            <w:div w:id="630718740">
              <w:marLeft w:val="0"/>
              <w:marRight w:val="0"/>
              <w:marTop w:val="0"/>
              <w:marBottom w:val="0"/>
              <w:divBdr>
                <w:top w:val="none" w:sz="0" w:space="0" w:color="auto"/>
                <w:left w:val="none" w:sz="0" w:space="0" w:color="auto"/>
                <w:bottom w:val="none" w:sz="0" w:space="0" w:color="auto"/>
                <w:right w:val="none" w:sz="0" w:space="0" w:color="auto"/>
              </w:divBdr>
            </w:div>
            <w:div w:id="754399278">
              <w:marLeft w:val="0"/>
              <w:marRight w:val="0"/>
              <w:marTop w:val="0"/>
              <w:marBottom w:val="0"/>
              <w:divBdr>
                <w:top w:val="none" w:sz="0" w:space="0" w:color="auto"/>
                <w:left w:val="none" w:sz="0" w:space="0" w:color="auto"/>
                <w:bottom w:val="none" w:sz="0" w:space="0" w:color="auto"/>
                <w:right w:val="none" w:sz="0" w:space="0" w:color="auto"/>
              </w:divBdr>
            </w:div>
            <w:div w:id="815882159">
              <w:marLeft w:val="0"/>
              <w:marRight w:val="0"/>
              <w:marTop w:val="0"/>
              <w:marBottom w:val="0"/>
              <w:divBdr>
                <w:top w:val="none" w:sz="0" w:space="0" w:color="auto"/>
                <w:left w:val="none" w:sz="0" w:space="0" w:color="auto"/>
                <w:bottom w:val="none" w:sz="0" w:space="0" w:color="auto"/>
                <w:right w:val="none" w:sz="0" w:space="0" w:color="auto"/>
              </w:divBdr>
            </w:div>
            <w:div w:id="919489743">
              <w:marLeft w:val="0"/>
              <w:marRight w:val="0"/>
              <w:marTop w:val="0"/>
              <w:marBottom w:val="0"/>
              <w:divBdr>
                <w:top w:val="none" w:sz="0" w:space="0" w:color="auto"/>
                <w:left w:val="none" w:sz="0" w:space="0" w:color="auto"/>
                <w:bottom w:val="none" w:sz="0" w:space="0" w:color="auto"/>
                <w:right w:val="none" w:sz="0" w:space="0" w:color="auto"/>
              </w:divBdr>
            </w:div>
            <w:div w:id="920605422">
              <w:marLeft w:val="0"/>
              <w:marRight w:val="0"/>
              <w:marTop w:val="0"/>
              <w:marBottom w:val="0"/>
              <w:divBdr>
                <w:top w:val="none" w:sz="0" w:space="0" w:color="auto"/>
                <w:left w:val="none" w:sz="0" w:space="0" w:color="auto"/>
                <w:bottom w:val="none" w:sz="0" w:space="0" w:color="auto"/>
                <w:right w:val="none" w:sz="0" w:space="0" w:color="auto"/>
              </w:divBdr>
            </w:div>
            <w:div w:id="1220092742">
              <w:marLeft w:val="0"/>
              <w:marRight w:val="0"/>
              <w:marTop w:val="0"/>
              <w:marBottom w:val="0"/>
              <w:divBdr>
                <w:top w:val="none" w:sz="0" w:space="0" w:color="auto"/>
                <w:left w:val="none" w:sz="0" w:space="0" w:color="auto"/>
                <w:bottom w:val="none" w:sz="0" w:space="0" w:color="auto"/>
                <w:right w:val="none" w:sz="0" w:space="0" w:color="auto"/>
              </w:divBdr>
            </w:div>
            <w:div w:id="1279876280">
              <w:marLeft w:val="0"/>
              <w:marRight w:val="0"/>
              <w:marTop w:val="0"/>
              <w:marBottom w:val="0"/>
              <w:divBdr>
                <w:top w:val="none" w:sz="0" w:space="0" w:color="auto"/>
                <w:left w:val="none" w:sz="0" w:space="0" w:color="auto"/>
                <w:bottom w:val="none" w:sz="0" w:space="0" w:color="auto"/>
                <w:right w:val="none" w:sz="0" w:space="0" w:color="auto"/>
              </w:divBdr>
            </w:div>
            <w:div w:id="1307321412">
              <w:marLeft w:val="0"/>
              <w:marRight w:val="0"/>
              <w:marTop w:val="0"/>
              <w:marBottom w:val="0"/>
              <w:divBdr>
                <w:top w:val="none" w:sz="0" w:space="0" w:color="auto"/>
                <w:left w:val="none" w:sz="0" w:space="0" w:color="auto"/>
                <w:bottom w:val="none" w:sz="0" w:space="0" w:color="auto"/>
                <w:right w:val="none" w:sz="0" w:space="0" w:color="auto"/>
              </w:divBdr>
            </w:div>
            <w:div w:id="1364671067">
              <w:marLeft w:val="0"/>
              <w:marRight w:val="0"/>
              <w:marTop w:val="0"/>
              <w:marBottom w:val="0"/>
              <w:divBdr>
                <w:top w:val="none" w:sz="0" w:space="0" w:color="auto"/>
                <w:left w:val="none" w:sz="0" w:space="0" w:color="auto"/>
                <w:bottom w:val="none" w:sz="0" w:space="0" w:color="auto"/>
                <w:right w:val="none" w:sz="0" w:space="0" w:color="auto"/>
              </w:divBdr>
            </w:div>
            <w:div w:id="1382170169">
              <w:marLeft w:val="0"/>
              <w:marRight w:val="0"/>
              <w:marTop w:val="0"/>
              <w:marBottom w:val="0"/>
              <w:divBdr>
                <w:top w:val="none" w:sz="0" w:space="0" w:color="auto"/>
                <w:left w:val="none" w:sz="0" w:space="0" w:color="auto"/>
                <w:bottom w:val="none" w:sz="0" w:space="0" w:color="auto"/>
                <w:right w:val="none" w:sz="0" w:space="0" w:color="auto"/>
              </w:divBdr>
            </w:div>
            <w:div w:id="1404987930">
              <w:marLeft w:val="0"/>
              <w:marRight w:val="0"/>
              <w:marTop w:val="0"/>
              <w:marBottom w:val="0"/>
              <w:divBdr>
                <w:top w:val="none" w:sz="0" w:space="0" w:color="auto"/>
                <w:left w:val="none" w:sz="0" w:space="0" w:color="auto"/>
                <w:bottom w:val="none" w:sz="0" w:space="0" w:color="auto"/>
                <w:right w:val="none" w:sz="0" w:space="0" w:color="auto"/>
              </w:divBdr>
            </w:div>
            <w:div w:id="1416711509">
              <w:marLeft w:val="0"/>
              <w:marRight w:val="0"/>
              <w:marTop w:val="0"/>
              <w:marBottom w:val="0"/>
              <w:divBdr>
                <w:top w:val="none" w:sz="0" w:space="0" w:color="auto"/>
                <w:left w:val="none" w:sz="0" w:space="0" w:color="auto"/>
                <w:bottom w:val="none" w:sz="0" w:space="0" w:color="auto"/>
                <w:right w:val="none" w:sz="0" w:space="0" w:color="auto"/>
              </w:divBdr>
            </w:div>
            <w:div w:id="1604143479">
              <w:marLeft w:val="0"/>
              <w:marRight w:val="0"/>
              <w:marTop w:val="0"/>
              <w:marBottom w:val="0"/>
              <w:divBdr>
                <w:top w:val="none" w:sz="0" w:space="0" w:color="auto"/>
                <w:left w:val="none" w:sz="0" w:space="0" w:color="auto"/>
                <w:bottom w:val="none" w:sz="0" w:space="0" w:color="auto"/>
                <w:right w:val="none" w:sz="0" w:space="0" w:color="auto"/>
              </w:divBdr>
            </w:div>
            <w:div w:id="1782801629">
              <w:marLeft w:val="0"/>
              <w:marRight w:val="0"/>
              <w:marTop w:val="0"/>
              <w:marBottom w:val="0"/>
              <w:divBdr>
                <w:top w:val="none" w:sz="0" w:space="0" w:color="auto"/>
                <w:left w:val="none" w:sz="0" w:space="0" w:color="auto"/>
                <w:bottom w:val="none" w:sz="0" w:space="0" w:color="auto"/>
                <w:right w:val="none" w:sz="0" w:space="0" w:color="auto"/>
              </w:divBdr>
            </w:div>
            <w:div w:id="1884824058">
              <w:marLeft w:val="0"/>
              <w:marRight w:val="0"/>
              <w:marTop w:val="0"/>
              <w:marBottom w:val="0"/>
              <w:divBdr>
                <w:top w:val="none" w:sz="0" w:space="0" w:color="auto"/>
                <w:left w:val="none" w:sz="0" w:space="0" w:color="auto"/>
                <w:bottom w:val="none" w:sz="0" w:space="0" w:color="auto"/>
                <w:right w:val="none" w:sz="0" w:space="0" w:color="auto"/>
              </w:divBdr>
            </w:div>
            <w:div w:id="1886520306">
              <w:marLeft w:val="0"/>
              <w:marRight w:val="0"/>
              <w:marTop w:val="0"/>
              <w:marBottom w:val="0"/>
              <w:divBdr>
                <w:top w:val="none" w:sz="0" w:space="0" w:color="auto"/>
                <w:left w:val="none" w:sz="0" w:space="0" w:color="auto"/>
                <w:bottom w:val="none" w:sz="0" w:space="0" w:color="auto"/>
                <w:right w:val="none" w:sz="0" w:space="0" w:color="auto"/>
              </w:divBdr>
            </w:div>
          </w:divsChild>
        </w:div>
        <w:div w:id="1944536758">
          <w:marLeft w:val="0"/>
          <w:marRight w:val="0"/>
          <w:marTop w:val="0"/>
          <w:marBottom w:val="0"/>
          <w:divBdr>
            <w:top w:val="none" w:sz="0" w:space="0" w:color="auto"/>
            <w:left w:val="none" w:sz="0" w:space="0" w:color="auto"/>
            <w:bottom w:val="none" w:sz="0" w:space="0" w:color="auto"/>
            <w:right w:val="none" w:sz="0" w:space="0" w:color="auto"/>
          </w:divBdr>
        </w:div>
      </w:divsChild>
    </w:div>
    <w:div w:id="592127768">
      <w:bodyDiv w:val="1"/>
      <w:marLeft w:val="0"/>
      <w:marRight w:val="0"/>
      <w:marTop w:val="0"/>
      <w:marBottom w:val="0"/>
      <w:divBdr>
        <w:top w:val="none" w:sz="0" w:space="0" w:color="auto"/>
        <w:left w:val="none" w:sz="0" w:space="0" w:color="auto"/>
        <w:bottom w:val="none" w:sz="0" w:space="0" w:color="auto"/>
        <w:right w:val="none" w:sz="0" w:space="0" w:color="auto"/>
      </w:divBdr>
    </w:div>
    <w:div w:id="675887100">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
    <w:div w:id="1037006211">
      <w:bodyDiv w:val="1"/>
      <w:marLeft w:val="0"/>
      <w:marRight w:val="0"/>
      <w:marTop w:val="0"/>
      <w:marBottom w:val="0"/>
      <w:divBdr>
        <w:top w:val="none" w:sz="0" w:space="0" w:color="auto"/>
        <w:left w:val="none" w:sz="0" w:space="0" w:color="auto"/>
        <w:bottom w:val="none" w:sz="0" w:space="0" w:color="auto"/>
        <w:right w:val="none" w:sz="0" w:space="0" w:color="auto"/>
      </w:divBdr>
    </w:div>
    <w:div w:id="1084298711">
      <w:bodyDiv w:val="1"/>
      <w:marLeft w:val="0"/>
      <w:marRight w:val="0"/>
      <w:marTop w:val="0"/>
      <w:marBottom w:val="0"/>
      <w:divBdr>
        <w:top w:val="none" w:sz="0" w:space="0" w:color="auto"/>
        <w:left w:val="none" w:sz="0" w:space="0" w:color="auto"/>
        <w:bottom w:val="none" w:sz="0" w:space="0" w:color="auto"/>
        <w:right w:val="none" w:sz="0" w:space="0" w:color="auto"/>
      </w:divBdr>
    </w:div>
    <w:div w:id="1102840346">
      <w:bodyDiv w:val="1"/>
      <w:marLeft w:val="0"/>
      <w:marRight w:val="0"/>
      <w:marTop w:val="0"/>
      <w:marBottom w:val="0"/>
      <w:divBdr>
        <w:top w:val="none" w:sz="0" w:space="0" w:color="auto"/>
        <w:left w:val="none" w:sz="0" w:space="0" w:color="auto"/>
        <w:bottom w:val="none" w:sz="0" w:space="0" w:color="auto"/>
        <w:right w:val="none" w:sz="0" w:space="0" w:color="auto"/>
      </w:divBdr>
      <w:divsChild>
        <w:div w:id="646319500">
          <w:marLeft w:val="0"/>
          <w:marRight w:val="0"/>
          <w:marTop w:val="0"/>
          <w:marBottom w:val="0"/>
          <w:divBdr>
            <w:top w:val="none" w:sz="0" w:space="0" w:color="auto"/>
            <w:left w:val="none" w:sz="0" w:space="0" w:color="auto"/>
            <w:bottom w:val="dotted" w:sz="4" w:space="0" w:color="54585A"/>
            <w:right w:val="none" w:sz="0" w:space="0" w:color="auto"/>
          </w:divBdr>
          <w:divsChild>
            <w:div w:id="20035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5783">
      <w:bodyDiv w:val="1"/>
      <w:marLeft w:val="0"/>
      <w:marRight w:val="0"/>
      <w:marTop w:val="0"/>
      <w:marBottom w:val="0"/>
      <w:divBdr>
        <w:top w:val="none" w:sz="0" w:space="0" w:color="auto"/>
        <w:left w:val="none" w:sz="0" w:space="0" w:color="auto"/>
        <w:bottom w:val="none" w:sz="0" w:space="0" w:color="auto"/>
        <w:right w:val="none" w:sz="0" w:space="0" w:color="auto"/>
      </w:divBdr>
    </w:div>
    <w:div w:id="1339233984">
      <w:bodyDiv w:val="1"/>
      <w:marLeft w:val="0"/>
      <w:marRight w:val="0"/>
      <w:marTop w:val="0"/>
      <w:marBottom w:val="0"/>
      <w:divBdr>
        <w:top w:val="none" w:sz="0" w:space="0" w:color="auto"/>
        <w:left w:val="none" w:sz="0" w:space="0" w:color="auto"/>
        <w:bottom w:val="none" w:sz="0" w:space="0" w:color="auto"/>
        <w:right w:val="none" w:sz="0" w:space="0" w:color="auto"/>
      </w:divBdr>
    </w:div>
    <w:div w:id="1351836609">
      <w:bodyDiv w:val="1"/>
      <w:marLeft w:val="0"/>
      <w:marRight w:val="0"/>
      <w:marTop w:val="0"/>
      <w:marBottom w:val="0"/>
      <w:divBdr>
        <w:top w:val="none" w:sz="0" w:space="0" w:color="auto"/>
        <w:left w:val="none" w:sz="0" w:space="0" w:color="auto"/>
        <w:bottom w:val="none" w:sz="0" w:space="0" w:color="auto"/>
        <w:right w:val="none" w:sz="0" w:space="0" w:color="auto"/>
      </w:divBdr>
    </w:div>
    <w:div w:id="1427072876">
      <w:bodyDiv w:val="1"/>
      <w:marLeft w:val="0"/>
      <w:marRight w:val="0"/>
      <w:marTop w:val="0"/>
      <w:marBottom w:val="0"/>
      <w:divBdr>
        <w:top w:val="none" w:sz="0" w:space="0" w:color="auto"/>
        <w:left w:val="none" w:sz="0" w:space="0" w:color="auto"/>
        <w:bottom w:val="none" w:sz="0" w:space="0" w:color="auto"/>
        <w:right w:val="none" w:sz="0" w:space="0" w:color="auto"/>
      </w:divBdr>
      <w:divsChild>
        <w:div w:id="29036685">
          <w:marLeft w:val="0"/>
          <w:marRight w:val="0"/>
          <w:marTop w:val="0"/>
          <w:marBottom w:val="0"/>
          <w:divBdr>
            <w:top w:val="none" w:sz="0" w:space="0" w:color="auto"/>
            <w:left w:val="none" w:sz="0" w:space="0" w:color="auto"/>
            <w:bottom w:val="none" w:sz="0" w:space="0" w:color="auto"/>
            <w:right w:val="none" w:sz="0" w:space="0" w:color="auto"/>
          </w:divBdr>
        </w:div>
        <w:div w:id="138573670">
          <w:marLeft w:val="0"/>
          <w:marRight w:val="0"/>
          <w:marTop w:val="0"/>
          <w:marBottom w:val="0"/>
          <w:divBdr>
            <w:top w:val="none" w:sz="0" w:space="0" w:color="auto"/>
            <w:left w:val="none" w:sz="0" w:space="0" w:color="auto"/>
            <w:bottom w:val="none" w:sz="0" w:space="0" w:color="auto"/>
            <w:right w:val="none" w:sz="0" w:space="0" w:color="auto"/>
          </w:divBdr>
        </w:div>
        <w:div w:id="380986634">
          <w:marLeft w:val="0"/>
          <w:marRight w:val="0"/>
          <w:marTop w:val="0"/>
          <w:marBottom w:val="0"/>
          <w:divBdr>
            <w:top w:val="none" w:sz="0" w:space="0" w:color="auto"/>
            <w:left w:val="none" w:sz="0" w:space="0" w:color="auto"/>
            <w:bottom w:val="none" w:sz="0" w:space="0" w:color="auto"/>
            <w:right w:val="none" w:sz="0" w:space="0" w:color="auto"/>
          </w:divBdr>
        </w:div>
        <w:div w:id="424038458">
          <w:marLeft w:val="0"/>
          <w:marRight w:val="0"/>
          <w:marTop w:val="0"/>
          <w:marBottom w:val="0"/>
          <w:divBdr>
            <w:top w:val="none" w:sz="0" w:space="0" w:color="auto"/>
            <w:left w:val="none" w:sz="0" w:space="0" w:color="auto"/>
            <w:bottom w:val="none" w:sz="0" w:space="0" w:color="auto"/>
            <w:right w:val="none" w:sz="0" w:space="0" w:color="auto"/>
          </w:divBdr>
        </w:div>
        <w:div w:id="477694391">
          <w:marLeft w:val="0"/>
          <w:marRight w:val="0"/>
          <w:marTop w:val="0"/>
          <w:marBottom w:val="0"/>
          <w:divBdr>
            <w:top w:val="none" w:sz="0" w:space="0" w:color="auto"/>
            <w:left w:val="none" w:sz="0" w:space="0" w:color="auto"/>
            <w:bottom w:val="none" w:sz="0" w:space="0" w:color="auto"/>
            <w:right w:val="none" w:sz="0" w:space="0" w:color="auto"/>
          </w:divBdr>
        </w:div>
        <w:div w:id="523402464">
          <w:marLeft w:val="0"/>
          <w:marRight w:val="0"/>
          <w:marTop w:val="0"/>
          <w:marBottom w:val="0"/>
          <w:divBdr>
            <w:top w:val="none" w:sz="0" w:space="0" w:color="auto"/>
            <w:left w:val="none" w:sz="0" w:space="0" w:color="auto"/>
            <w:bottom w:val="none" w:sz="0" w:space="0" w:color="auto"/>
            <w:right w:val="none" w:sz="0" w:space="0" w:color="auto"/>
          </w:divBdr>
        </w:div>
        <w:div w:id="820728961">
          <w:marLeft w:val="0"/>
          <w:marRight w:val="0"/>
          <w:marTop w:val="0"/>
          <w:marBottom w:val="0"/>
          <w:divBdr>
            <w:top w:val="none" w:sz="0" w:space="0" w:color="auto"/>
            <w:left w:val="none" w:sz="0" w:space="0" w:color="auto"/>
            <w:bottom w:val="none" w:sz="0" w:space="0" w:color="auto"/>
            <w:right w:val="none" w:sz="0" w:space="0" w:color="auto"/>
          </w:divBdr>
        </w:div>
        <w:div w:id="979462285">
          <w:marLeft w:val="0"/>
          <w:marRight w:val="0"/>
          <w:marTop w:val="0"/>
          <w:marBottom w:val="0"/>
          <w:divBdr>
            <w:top w:val="none" w:sz="0" w:space="0" w:color="auto"/>
            <w:left w:val="none" w:sz="0" w:space="0" w:color="auto"/>
            <w:bottom w:val="none" w:sz="0" w:space="0" w:color="auto"/>
            <w:right w:val="none" w:sz="0" w:space="0" w:color="auto"/>
          </w:divBdr>
        </w:div>
        <w:div w:id="1075972770">
          <w:marLeft w:val="0"/>
          <w:marRight w:val="0"/>
          <w:marTop w:val="0"/>
          <w:marBottom w:val="0"/>
          <w:divBdr>
            <w:top w:val="none" w:sz="0" w:space="0" w:color="auto"/>
            <w:left w:val="none" w:sz="0" w:space="0" w:color="auto"/>
            <w:bottom w:val="none" w:sz="0" w:space="0" w:color="auto"/>
            <w:right w:val="none" w:sz="0" w:space="0" w:color="auto"/>
          </w:divBdr>
        </w:div>
        <w:div w:id="1120952588">
          <w:marLeft w:val="0"/>
          <w:marRight w:val="0"/>
          <w:marTop w:val="0"/>
          <w:marBottom w:val="0"/>
          <w:divBdr>
            <w:top w:val="none" w:sz="0" w:space="0" w:color="auto"/>
            <w:left w:val="none" w:sz="0" w:space="0" w:color="auto"/>
            <w:bottom w:val="none" w:sz="0" w:space="0" w:color="auto"/>
            <w:right w:val="none" w:sz="0" w:space="0" w:color="auto"/>
          </w:divBdr>
        </w:div>
        <w:div w:id="1145779810">
          <w:marLeft w:val="0"/>
          <w:marRight w:val="0"/>
          <w:marTop w:val="0"/>
          <w:marBottom w:val="0"/>
          <w:divBdr>
            <w:top w:val="none" w:sz="0" w:space="0" w:color="auto"/>
            <w:left w:val="none" w:sz="0" w:space="0" w:color="auto"/>
            <w:bottom w:val="none" w:sz="0" w:space="0" w:color="auto"/>
            <w:right w:val="none" w:sz="0" w:space="0" w:color="auto"/>
          </w:divBdr>
        </w:div>
        <w:div w:id="1155024326">
          <w:marLeft w:val="0"/>
          <w:marRight w:val="0"/>
          <w:marTop w:val="0"/>
          <w:marBottom w:val="0"/>
          <w:divBdr>
            <w:top w:val="none" w:sz="0" w:space="0" w:color="auto"/>
            <w:left w:val="none" w:sz="0" w:space="0" w:color="auto"/>
            <w:bottom w:val="none" w:sz="0" w:space="0" w:color="auto"/>
            <w:right w:val="none" w:sz="0" w:space="0" w:color="auto"/>
          </w:divBdr>
        </w:div>
        <w:div w:id="1257250004">
          <w:marLeft w:val="0"/>
          <w:marRight w:val="0"/>
          <w:marTop w:val="0"/>
          <w:marBottom w:val="0"/>
          <w:divBdr>
            <w:top w:val="none" w:sz="0" w:space="0" w:color="auto"/>
            <w:left w:val="none" w:sz="0" w:space="0" w:color="auto"/>
            <w:bottom w:val="none" w:sz="0" w:space="0" w:color="auto"/>
            <w:right w:val="none" w:sz="0" w:space="0" w:color="auto"/>
          </w:divBdr>
        </w:div>
        <w:div w:id="1418550171">
          <w:marLeft w:val="0"/>
          <w:marRight w:val="0"/>
          <w:marTop w:val="0"/>
          <w:marBottom w:val="0"/>
          <w:divBdr>
            <w:top w:val="none" w:sz="0" w:space="0" w:color="auto"/>
            <w:left w:val="none" w:sz="0" w:space="0" w:color="auto"/>
            <w:bottom w:val="none" w:sz="0" w:space="0" w:color="auto"/>
            <w:right w:val="none" w:sz="0" w:space="0" w:color="auto"/>
          </w:divBdr>
        </w:div>
        <w:div w:id="1483935505">
          <w:marLeft w:val="0"/>
          <w:marRight w:val="0"/>
          <w:marTop w:val="0"/>
          <w:marBottom w:val="0"/>
          <w:divBdr>
            <w:top w:val="none" w:sz="0" w:space="0" w:color="auto"/>
            <w:left w:val="none" w:sz="0" w:space="0" w:color="auto"/>
            <w:bottom w:val="none" w:sz="0" w:space="0" w:color="auto"/>
            <w:right w:val="none" w:sz="0" w:space="0" w:color="auto"/>
          </w:divBdr>
        </w:div>
        <w:div w:id="1690182867">
          <w:marLeft w:val="0"/>
          <w:marRight w:val="0"/>
          <w:marTop w:val="0"/>
          <w:marBottom w:val="0"/>
          <w:divBdr>
            <w:top w:val="none" w:sz="0" w:space="0" w:color="auto"/>
            <w:left w:val="none" w:sz="0" w:space="0" w:color="auto"/>
            <w:bottom w:val="none" w:sz="0" w:space="0" w:color="auto"/>
            <w:right w:val="none" w:sz="0" w:space="0" w:color="auto"/>
          </w:divBdr>
        </w:div>
        <w:div w:id="1701930522">
          <w:marLeft w:val="0"/>
          <w:marRight w:val="0"/>
          <w:marTop w:val="0"/>
          <w:marBottom w:val="0"/>
          <w:divBdr>
            <w:top w:val="none" w:sz="0" w:space="0" w:color="auto"/>
            <w:left w:val="none" w:sz="0" w:space="0" w:color="auto"/>
            <w:bottom w:val="none" w:sz="0" w:space="0" w:color="auto"/>
            <w:right w:val="none" w:sz="0" w:space="0" w:color="auto"/>
          </w:divBdr>
        </w:div>
        <w:div w:id="1827044943">
          <w:marLeft w:val="0"/>
          <w:marRight w:val="0"/>
          <w:marTop w:val="0"/>
          <w:marBottom w:val="0"/>
          <w:divBdr>
            <w:top w:val="none" w:sz="0" w:space="0" w:color="auto"/>
            <w:left w:val="none" w:sz="0" w:space="0" w:color="auto"/>
            <w:bottom w:val="none" w:sz="0" w:space="0" w:color="auto"/>
            <w:right w:val="none" w:sz="0" w:space="0" w:color="auto"/>
          </w:divBdr>
        </w:div>
        <w:div w:id="1839616830">
          <w:marLeft w:val="0"/>
          <w:marRight w:val="0"/>
          <w:marTop w:val="0"/>
          <w:marBottom w:val="0"/>
          <w:divBdr>
            <w:top w:val="none" w:sz="0" w:space="0" w:color="auto"/>
            <w:left w:val="none" w:sz="0" w:space="0" w:color="auto"/>
            <w:bottom w:val="none" w:sz="0" w:space="0" w:color="auto"/>
            <w:right w:val="none" w:sz="0" w:space="0" w:color="auto"/>
          </w:divBdr>
        </w:div>
        <w:div w:id="1908882162">
          <w:marLeft w:val="0"/>
          <w:marRight w:val="0"/>
          <w:marTop w:val="0"/>
          <w:marBottom w:val="0"/>
          <w:divBdr>
            <w:top w:val="none" w:sz="0" w:space="0" w:color="auto"/>
            <w:left w:val="none" w:sz="0" w:space="0" w:color="auto"/>
            <w:bottom w:val="none" w:sz="0" w:space="0" w:color="auto"/>
            <w:right w:val="none" w:sz="0" w:space="0" w:color="auto"/>
          </w:divBdr>
        </w:div>
        <w:div w:id="1921791735">
          <w:marLeft w:val="0"/>
          <w:marRight w:val="0"/>
          <w:marTop w:val="0"/>
          <w:marBottom w:val="0"/>
          <w:divBdr>
            <w:top w:val="none" w:sz="0" w:space="0" w:color="auto"/>
            <w:left w:val="none" w:sz="0" w:space="0" w:color="auto"/>
            <w:bottom w:val="none" w:sz="0" w:space="0" w:color="auto"/>
            <w:right w:val="none" w:sz="0" w:space="0" w:color="auto"/>
          </w:divBdr>
        </w:div>
        <w:div w:id="1974289527">
          <w:marLeft w:val="0"/>
          <w:marRight w:val="0"/>
          <w:marTop w:val="0"/>
          <w:marBottom w:val="0"/>
          <w:divBdr>
            <w:top w:val="none" w:sz="0" w:space="0" w:color="auto"/>
            <w:left w:val="none" w:sz="0" w:space="0" w:color="auto"/>
            <w:bottom w:val="none" w:sz="0" w:space="0" w:color="auto"/>
            <w:right w:val="none" w:sz="0" w:space="0" w:color="auto"/>
          </w:divBdr>
        </w:div>
      </w:divsChild>
    </w:div>
    <w:div w:id="1445149333">
      <w:bodyDiv w:val="1"/>
      <w:marLeft w:val="0"/>
      <w:marRight w:val="0"/>
      <w:marTop w:val="0"/>
      <w:marBottom w:val="0"/>
      <w:divBdr>
        <w:top w:val="none" w:sz="0" w:space="0" w:color="auto"/>
        <w:left w:val="none" w:sz="0" w:space="0" w:color="auto"/>
        <w:bottom w:val="none" w:sz="0" w:space="0" w:color="auto"/>
        <w:right w:val="none" w:sz="0" w:space="0" w:color="auto"/>
      </w:divBdr>
    </w:div>
    <w:div w:id="1646354840">
      <w:bodyDiv w:val="1"/>
      <w:marLeft w:val="0"/>
      <w:marRight w:val="0"/>
      <w:marTop w:val="0"/>
      <w:marBottom w:val="0"/>
      <w:divBdr>
        <w:top w:val="none" w:sz="0" w:space="0" w:color="auto"/>
        <w:left w:val="none" w:sz="0" w:space="0" w:color="auto"/>
        <w:bottom w:val="none" w:sz="0" w:space="0" w:color="auto"/>
        <w:right w:val="none" w:sz="0" w:space="0" w:color="auto"/>
      </w:divBdr>
    </w:div>
    <w:div w:id="1711607291">
      <w:bodyDiv w:val="1"/>
      <w:marLeft w:val="0"/>
      <w:marRight w:val="0"/>
      <w:marTop w:val="0"/>
      <w:marBottom w:val="0"/>
      <w:divBdr>
        <w:top w:val="none" w:sz="0" w:space="0" w:color="auto"/>
        <w:left w:val="none" w:sz="0" w:space="0" w:color="auto"/>
        <w:bottom w:val="none" w:sz="0" w:space="0" w:color="auto"/>
        <w:right w:val="none" w:sz="0" w:space="0" w:color="auto"/>
      </w:divBdr>
    </w:div>
    <w:div w:id="1720011133">
      <w:bodyDiv w:val="1"/>
      <w:marLeft w:val="0"/>
      <w:marRight w:val="0"/>
      <w:marTop w:val="0"/>
      <w:marBottom w:val="0"/>
      <w:divBdr>
        <w:top w:val="none" w:sz="0" w:space="0" w:color="auto"/>
        <w:left w:val="none" w:sz="0" w:space="0" w:color="auto"/>
        <w:bottom w:val="none" w:sz="0" w:space="0" w:color="auto"/>
        <w:right w:val="none" w:sz="0" w:space="0" w:color="auto"/>
      </w:divBdr>
    </w:div>
    <w:div w:id="1757627447">
      <w:bodyDiv w:val="1"/>
      <w:marLeft w:val="0"/>
      <w:marRight w:val="0"/>
      <w:marTop w:val="0"/>
      <w:marBottom w:val="0"/>
      <w:divBdr>
        <w:top w:val="none" w:sz="0" w:space="0" w:color="auto"/>
        <w:left w:val="none" w:sz="0" w:space="0" w:color="auto"/>
        <w:bottom w:val="none" w:sz="0" w:space="0" w:color="auto"/>
        <w:right w:val="none" w:sz="0" w:space="0" w:color="auto"/>
      </w:divBdr>
    </w:div>
    <w:div w:id="1805271331">
      <w:bodyDiv w:val="1"/>
      <w:marLeft w:val="0"/>
      <w:marRight w:val="0"/>
      <w:marTop w:val="0"/>
      <w:marBottom w:val="0"/>
      <w:divBdr>
        <w:top w:val="none" w:sz="0" w:space="0" w:color="auto"/>
        <w:left w:val="none" w:sz="0" w:space="0" w:color="auto"/>
        <w:bottom w:val="none" w:sz="0" w:space="0" w:color="auto"/>
        <w:right w:val="none" w:sz="0" w:space="0" w:color="auto"/>
      </w:divBdr>
      <w:divsChild>
        <w:div w:id="39214813">
          <w:marLeft w:val="0"/>
          <w:marRight w:val="0"/>
          <w:marTop w:val="0"/>
          <w:marBottom w:val="0"/>
          <w:divBdr>
            <w:top w:val="none" w:sz="0" w:space="0" w:color="auto"/>
            <w:left w:val="none" w:sz="0" w:space="0" w:color="auto"/>
            <w:bottom w:val="none" w:sz="0" w:space="0" w:color="auto"/>
            <w:right w:val="none" w:sz="0" w:space="0" w:color="auto"/>
          </w:divBdr>
        </w:div>
        <w:div w:id="214388282">
          <w:marLeft w:val="0"/>
          <w:marRight w:val="0"/>
          <w:marTop w:val="0"/>
          <w:marBottom w:val="0"/>
          <w:divBdr>
            <w:top w:val="none" w:sz="0" w:space="0" w:color="auto"/>
            <w:left w:val="none" w:sz="0" w:space="0" w:color="auto"/>
            <w:bottom w:val="none" w:sz="0" w:space="0" w:color="auto"/>
            <w:right w:val="none" w:sz="0" w:space="0" w:color="auto"/>
          </w:divBdr>
        </w:div>
        <w:div w:id="242374265">
          <w:marLeft w:val="0"/>
          <w:marRight w:val="0"/>
          <w:marTop w:val="0"/>
          <w:marBottom w:val="0"/>
          <w:divBdr>
            <w:top w:val="none" w:sz="0" w:space="0" w:color="auto"/>
            <w:left w:val="none" w:sz="0" w:space="0" w:color="auto"/>
            <w:bottom w:val="none" w:sz="0" w:space="0" w:color="auto"/>
            <w:right w:val="none" w:sz="0" w:space="0" w:color="auto"/>
          </w:divBdr>
        </w:div>
        <w:div w:id="266891119">
          <w:marLeft w:val="0"/>
          <w:marRight w:val="0"/>
          <w:marTop w:val="0"/>
          <w:marBottom w:val="0"/>
          <w:divBdr>
            <w:top w:val="none" w:sz="0" w:space="0" w:color="auto"/>
            <w:left w:val="none" w:sz="0" w:space="0" w:color="auto"/>
            <w:bottom w:val="none" w:sz="0" w:space="0" w:color="auto"/>
            <w:right w:val="none" w:sz="0" w:space="0" w:color="auto"/>
          </w:divBdr>
        </w:div>
        <w:div w:id="305209873">
          <w:marLeft w:val="0"/>
          <w:marRight w:val="0"/>
          <w:marTop w:val="0"/>
          <w:marBottom w:val="0"/>
          <w:divBdr>
            <w:top w:val="none" w:sz="0" w:space="0" w:color="auto"/>
            <w:left w:val="none" w:sz="0" w:space="0" w:color="auto"/>
            <w:bottom w:val="none" w:sz="0" w:space="0" w:color="auto"/>
            <w:right w:val="none" w:sz="0" w:space="0" w:color="auto"/>
          </w:divBdr>
        </w:div>
        <w:div w:id="341398241">
          <w:marLeft w:val="0"/>
          <w:marRight w:val="0"/>
          <w:marTop w:val="0"/>
          <w:marBottom w:val="0"/>
          <w:divBdr>
            <w:top w:val="none" w:sz="0" w:space="0" w:color="auto"/>
            <w:left w:val="none" w:sz="0" w:space="0" w:color="auto"/>
            <w:bottom w:val="none" w:sz="0" w:space="0" w:color="auto"/>
            <w:right w:val="none" w:sz="0" w:space="0" w:color="auto"/>
          </w:divBdr>
        </w:div>
        <w:div w:id="347098278">
          <w:marLeft w:val="0"/>
          <w:marRight w:val="0"/>
          <w:marTop w:val="0"/>
          <w:marBottom w:val="0"/>
          <w:divBdr>
            <w:top w:val="none" w:sz="0" w:space="0" w:color="auto"/>
            <w:left w:val="none" w:sz="0" w:space="0" w:color="auto"/>
            <w:bottom w:val="none" w:sz="0" w:space="0" w:color="auto"/>
            <w:right w:val="none" w:sz="0" w:space="0" w:color="auto"/>
          </w:divBdr>
        </w:div>
        <w:div w:id="349066093">
          <w:marLeft w:val="0"/>
          <w:marRight w:val="0"/>
          <w:marTop w:val="0"/>
          <w:marBottom w:val="0"/>
          <w:divBdr>
            <w:top w:val="none" w:sz="0" w:space="0" w:color="auto"/>
            <w:left w:val="none" w:sz="0" w:space="0" w:color="auto"/>
            <w:bottom w:val="none" w:sz="0" w:space="0" w:color="auto"/>
            <w:right w:val="none" w:sz="0" w:space="0" w:color="auto"/>
          </w:divBdr>
        </w:div>
        <w:div w:id="429353987">
          <w:marLeft w:val="0"/>
          <w:marRight w:val="0"/>
          <w:marTop w:val="0"/>
          <w:marBottom w:val="0"/>
          <w:divBdr>
            <w:top w:val="none" w:sz="0" w:space="0" w:color="auto"/>
            <w:left w:val="none" w:sz="0" w:space="0" w:color="auto"/>
            <w:bottom w:val="none" w:sz="0" w:space="0" w:color="auto"/>
            <w:right w:val="none" w:sz="0" w:space="0" w:color="auto"/>
          </w:divBdr>
        </w:div>
        <w:div w:id="648482735">
          <w:marLeft w:val="0"/>
          <w:marRight w:val="0"/>
          <w:marTop w:val="0"/>
          <w:marBottom w:val="0"/>
          <w:divBdr>
            <w:top w:val="none" w:sz="0" w:space="0" w:color="auto"/>
            <w:left w:val="none" w:sz="0" w:space="0" w:color="auto"/>
            <w:bottom w:val="none" w:sz="0" w:space="0" w:color="auto"/>
            <w:right w:val="none" w:sz="0" w:space="0" w:color="auto"/>
          </w:divBdr>
        </w:div>
        <w:div w:id="807432835">
          <w:marLeft w:val="0"/>
          <w:marRight w:val="0"/>
          <w:marTop w:val="0"/>
          <w:marBottom w:val="0"/>
          <w:divBdr>
            <w:top w:val="none" w:sz="0" w:space="0" w:color="auto"/>
            <w:left w:val="none" w:sz="0" w:space="0" w:color="auto"/>
            <w:bottom w:val="none" w:sz="0" w:space="0" w:color="auto"/>
            <w:right w:val="none" w:sz="0" w:space="0" w:color="auto"/>
          </w:divBdr>
        </w:div>
        <w:div w:id="824928926">
          <w:marLeft w:val="0"/>
          <w:marRight w:val="0"/>
          <w:marTop w:val="0"/>
          <w:marBottom w:val="0"/>
          <w:divBdr>
            <w:top w:val="none" w:sz="0" w:space="0" w:color="auto"/>
            <w:left w:val="none" w:sz="0" w:space="0" w:color="auto"/>
            <w:bottom w:val="none" w:sz="0" w:space="0" w:color="auto"/>
            <w:right w:val="none" w:sz="0" w:space="0" w:color="auto"/>
          </w:divBdr>
        </w:div>
        <w:div w:id="836187195">
          <w:marLeft w:val="0"/>
          <w:marRight w:val="0"/>
          <w:marTop w:val="0"/>
          <w:marBottom w:val="0"/>
          <w:divBdr>
            <w:top w:val="none" w:sz="0" w:space="0" w:color="auto"/>
            <w:left w:val="none" w:sz="0" w:space="0" w:color="auto"/>
            <w:bottom w:val="none" w:sz="0" w:space="0" w:color="auto"/>
            <w:right w:val="none" w:sz="0" w:space="0" w:color="auto"/>
          </w:divBdr>
        </w:div>
        <w:div w:id="852456871">
          <w:marLeft w:val="0"/>
          <w:marRight w:val="0"/>
          <w:marTop w:val="0"/>
          <w:marBottom w:val="0"/>
          <w:divBdr>
            <w:top w:val="none" w:sz="0" w:space="0" w:color="auto"/>
            <w:left w:val="none" w:sz="0" w:space="0" w:color="auto"/>
            <w:bottom w:val="none" w:sz="0" w:space="0" w:color="auto"/>
            <w:right w:val="none" w:sz="0" w:space="0" w:color="auto"/>
          </w:divBdr>
        </w:div>
        <w:div w:id="1046952629">
          <w:marLeft w:val="0"/>
          <w:marRight w:val="0"/>
          <w:marTop w:val="0"/>
          <w:marBottom w:val="0"/>
          <w:divBdr>
            <w:top w:val="none" w:sz="0" w:space="0" w:color="auto"/>
            <w:left w:val="none" w:sz="0" w:space="0" w:color="auto"/>
            <w:bottom w:val="none" w:sz="0" w:space="0" w:color="auto"/>
            <w:right w:val="none" w:sz="0" w:space="0" w:color="auto"/>
          </w:divBdr>
        </w:div>
        <w:div w:id="1170484625">
          <w:marLeft w:val="0"/>
          <w:marRight w:val="0"/>
          <w:marTop w:val="0"/>
          <w:marBottom w:val="0"/>
          <w:divBdr>
            <w:top w:val="none" w:sz="0" w:space="0" w:color="auto"/>
            <w:left w:val="none" w:sz="0" w:space="0" w:color="auto"/>
            <w:bottom w:val="none" w:sz="0" w:space="0" w:color="auto"/>
            <w:right w:val="none" w:sz="0" w:space="0" w:color="auto"/>
          </w:divBdr>
        </w:div>
        <w:div w:id="1211381758">
          <w:marLeft w:val="0"/>
          <w:marRight w:val="0"/>
          <w:marTop w:val="0"/>
          <w:marBottom w:val="0"/>
          <w:divBdr>
            <w:top w:val="none" w:sz="0" w:space="0" w:color="auto"/>
            <w:left w:val="none" w:sz="0" w:space="0" w:color="auto"/>
            <w:bottom w:val="none" w:sz="0" w:space="0" w:color="auto"/>
            <w:right w:val="none" w:sz="0" w:space="0" w:color="auto"/>
          </w:divBdr>
        </w:div>
        <w:div w:id="1358459253">
          <w:marLeft w:val="0"/>
          <w:marRight w:val="0"/>
          <w:marTop w:val="0"/>
          <w:marBottom w:val="0"/>
          <w:divBdr>
            <w:top w:val="none" w:sz="0" w:space="0" w:color="auto"/>
            <w:left w:val="none" w:sz="0" w:space="0" w:color="auto"/>
            <w:bottom w:val="none" w:sz="0" w:space="0" w:color="auto"/>
            <w:right w:val="none" w:sz="0" w:space="0" w:color="auto"/>
          </w:divBdr>
        </w:div>
        <w:div w:id="1425570475">
          <w:marLeft w:val="0"/>
          <w:marRight w:val="0"/>
          <w:marTop w:val="0"/>
          <w:marBottom w:val="0"/>
          <w:divBdr>
            <w:top w:val="none" w:sz="0" w:space="0" w:color="auto"/>
            <w:left w:val="none" w:sz="0" w:space="0" w:color="auto"/>
            <w:bottom w:val="none" w:sz="0" w:space="0" w:color="auto"/>
            <w:right w:val="none" w:sz="0" w:space="0" w:color="auto"/>
          </w:divBdr>
        </w:div>
        <w:div w:id="1470628537">
          <w:marLeft w:val="0"/>
          <w:marRight w:val="0"/>
          <w:marTop w:val="0"/>
          <w:marBottom w:val="0"/>
          <w:divBdr>
            <w:top w:val="none" w:sz="0" w:space="0" w:color="auto"/>
            <w:left w:val="none" w:sz="0" w:space="0" w:color="auto"/>
            <w:bottom w:val="none" w:sz="0" w:space="0" w:color="auto"/>
            <w:right w:val="none" w:sz="0" w:space="0" w:color="auto"/>
          </w:divBdr>
        </w:div>
        <w:div w:id="1566062379">
          <w:marLeft w:val="0"/>
          <w:marRight w:val="0"/>
          <w:marTop w:val="0"/>
          <w:marBottom w:val="0"/>
          <w:divBdr>
            <w:top w:val="none" w:sz="0" w:space="0" w:color="auto"/>
            <w:left w:val="none" w:sz="0" w:space="0" w:color="auto"/>
            <w:bottom w:val="none" w:sz="0" w:space="0" w:color="auto"/>
            <w:right w:val="none" w:sz="0" w:space="0" w:color="auto"/>
          </w:divBdr>
        </w:div>
        <w:div w:id="1725833978">
          <w:marLeft w:val="0"/>
          <w:marRight w:val="0"/>
          <w:marTop w:val="0"/>
          <w:marBottom w:val="0"/>
          <w:divBdr>
            <w:top w:val="none" w:sz="0" w:space="0" w:color="auto"/>
            <w:left w:val="none" w:sz="0" w:space="0" w:color="auto"/>
            <w:bottom w:val="none" w:sz="0" w:space="0" w:color="auto"/>
            <w:right w:val="none" w:sz="0" w:space="0" w:color="auto"/>
          </w:divBdr>
        </w:div>
      </w:divsChild>
    </w:div>
    <w:div w:id="1993753136">
      <w:bodyDiv w:val="1"/>
      <w:marLeft w:val="0"/>
      <w:marRight w:val="0"/>
      <w:marTop w:val="0"/>
      <w:marBottom w:val="0"/>
      <w:divBdr>
        <w:top w:val="none" w:sz="0" w:space="0" w:color="auto"/>
        <w:left w:val="none" w:sz="0" w:space="0" w:color="auto"/>
        <w:bottom w:val="none" w:sz="0" w:space="0" w:color="auto"/>
        <w:right w:val="none" w:sz="0" w:space="0" w:color="auto"/>
      </w:divBdr>
    </w:div>
    <w:div w:id="20559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ythomas@nebraskamed.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49E4FB287F54BB3584E3005DB4364" ma:contentTypeVersion="13" ma:contentTypeDescription="Create a new document." ma:contentTypeScope="" ma:versionID="2f56bae45e79131d95b4ce33fcf49c52">
  <xsd:schema xmlns:xsd="http://www.w3.org/2001/XMLSchema" xmlns:xs="http://www.w3.org/2001/XMLSchema" xmlns:p="http://schemas.microsoft.com/office/2006/metadata/properties" xmlns:ns3="61d73e48-ecf2-45c0-879c-eed51c3a9f9a" xmlns:ns4="cc79a46d-1bde-44be-992d-c6d730c00af6" targetNamespace="http://schemas.microsoft.com/office/2006/metadata/properties" ma:root="true" ma:fieldsID="22d836b7e15dfd54b9cf0bf9c3c0f2a0" ns3:_="" ns4:_="">
    <xsd:import namespace="61d73e48-ecf2-45c0-879c-eed51c3a9f9a"/>
    <xsd:import namespace="cc79a46d-1bde-44be-992d-c6d730c00a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73e48-ecf2-45c0-879c-eed51c3a9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9a46d-1bde-44be-992d-c6d730c00a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EC853-1D13-4751-8B28-D0E367799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D4B9D-7018-4E7D-9604-4B5D73D7F171}">
  <ds:schemaRefs>
    <ds:schemaRef ds:uri="http://schemas.microsoft.com/sharepoint/v3/contenttype/forms"/>
  </ds:schemaRefs>
</ds:datastoreItem>
</file>

<file path=customXml/itemProps3.xml><?xml version="1.0" encoding="utf-8"?>
<ds:datastoreItem xmlns:ds="http://schemas.openxmlformats.org/officeDocument/2006/customXml" ds:itemID="{58C949D6-38AA-4AB0-B40D-2520249A5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73e48-ecf2-45c0-879c-eed51c3a9f9a"/>
    <ds:schemaRef ds:uri="cc79a46d-1bde-44be-992d-c6d730c00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4012</Characters>
  <Application>Microsoft Office Word</Application>
  <DocSecurity>0</DocSecurity>
  <Lines>63</Lines>
  <Paragraphs>24</Paragraphs>
  <ScaleCrop>false</ScaleCrop>
  <Company>The Nebraska Medical Center</Company>
  <LinksUpToDate>false</LinksUpToDate>
  <CharactersWithSpaces>4672</CharactersWithSpaces>
  <SharedDoc>false</SharedDoc>
  <HLinks>
    <vt:vector size="12" baseType="variant">
      <vt:variant>
        <vt:i4>458800</vt:i4>
      </vt:variant>
      <vt:variant>
        <vt:i4>3</vt:i4>
      </vt:variant>
      <vt:variant>
        <vt:i4>0</vt:i4>
      </vt:variant>
      <vt:variant>
        <vt:i4>5</vt:i4>
      </vt:variant>
      <vt:variant>
        <vt:lpwstr>mailto:kaythomas@nebraskamed.com</vt:lpwstr>
      </vt:variant>
      <vt:variant>
        <vt:lpwstr/>
      </vt:variant>
      <vt:variant>
        <vt:i4>458800</vt:i4>
      </vt:variant>
      <vt:variant>
        <vt:i4>0</vt:i4>
      </vt:variant>
      <vt:variant>
        <vt:i4>0</vt:i4>
      </vt:variant>
      <vt:variant>
        <vt:i4>5</vt:i4>
      </vt:variant>
      <vt:variant>
        <vt:lpwstr>mailto:kaythomas@nebraskamed.com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Nebraska Medical Center</dc:creator>
  <cp:keywords/>
  <cp:lastModifiedBy>Thomas, Kayla L</cp:lastModifiedBy>
  <cp:revision>2</cp:revision>
  <cp:lastPrinted>2005-12-14T07:56:00Z</cp:lastPrinted>
  <dcterms:created xsi:type="dcterms:W3CDTF">2026-01-03T01:39:00Z</dcterms:created>
  <dcterms:modified xsi:type="dcterms:W3CDTF">2026-01-03T01:39:00Z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0x0101008A449E4FB287F54BB3584E3005DB4364</vt:lpwstr>
  </property>
</Properties>
</file>